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F3" w:rsidRDefault="00002061" w:rsidP="00002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АУДИТА ОБРАЗОВАТЕЛЬНОЙ ПРОГРАММЫ</w:t>
      </w:r>
    </w:p>
    <w:p w:rsidR="00002061" w:rsidRDefault="00002061" w:rsidP="00002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ДОШКОЛЬНОГО ОБРАЗОВАНИЯ </w:t>
      </w:r>
    </w:p>
    <w:p w:rsidR="00002061" w:rsidRDefault="00002061" w:rsidP="000020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МАДОУ № 482</w:t>
      </w:r>
    </w:p>
    <w:p w:rsidR="00002061" w:rsidRDefault="00002061" w:rsidP="00002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анализа соответствия программы ДО</w:t>
      </w:r>
    </w:p>
    <w:tbl>
      <w:tblPr>
        <w:tblStyle w:val="a3"/>
        <w:tblW w:w="100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64"/>
        <w:gridCol w:w="4216"/>
        <w:gridCol w:w="65"/>
        <w:gridCol w:w="5044"/>
      </w:tblGrid>
      <w:tr w:rsidR="00002061" w:rsidTr="00425F55">
        <w:trPr>
          <w:trHeight w:val="146"/>
        </w:trPr>
        <w:tc>
          <w:tcPr>
            <w:tcW w:w="10089" w:type="dxa"/>
            <w:gridSpan w:val="4"/>
          </w:tcPr>
          <w:p w:rsidR="00002061" w:rsidRPr="00C20BD5" w:rsidRDefault="00002061" w:rsidP="000020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BD5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ОП ДОО</w:t>
            </w: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743B9D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16" w:type="dxa"/>
          </w:tcPr>
          <w:p w:rsidR="002867EC" w:rsidRDefault="00743B9D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состоит из обязательной части и </w:t>
            </w:r>
            <w:r w:rsidR="007E77DA">
              <w:rPr>
                <w:rFonts w:ascii="Times New Roman" w:hAnsi="Times New Roman" w:cs="Times New Roman"/>
                <w:sz w:val="24"/>
                <w:szCs w:val="24"/>
              </w:rPr>
              <w:t>части, формируемой участниками образовательных отношений</w:t>
            </w:r>
          </w:p>
        </w:tc>
        <w:tc>
          <w:tcPr>
            <w:tcW w:w="5109" w:type="dxa"/>
            <w:gridSpan w:val="2"/>
          </w:tcPr>
          <w:p w:rsidR="002867EC" w:rsidRDefault="007E77DA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https://cloud.mail.ru/public/3bWc/mBhmG16E5</w:t>
              </w:r>
            </w:hyperlink>
          </w:p>
          <w:p w:rsidR="007E77DA" w:rsidRDefault="007E77DA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9D" w:rsidTr="00C8594E">
        <w:trPr>
          <w:trHeight w:val="146"/>
        </w:trPr>
        <w:tc>
          <w:tcPr>
            <w:tcW w:w="764" w:type="dxa"/>
          </w:tcPr>
          <w:p w:rsidR="00743B9D" w:rsidRDefault="007E77DA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16" w:type="dxa"/>
          </w:tcPr>
          <w:p w:rsidR="00743B9D" w:rsidRDefault="007E77DA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включает три раздела: целевой, содержательный и организационный (п.2.11.ФГОС ДО)</w:t>
            </w:r>
          </w:p>
        </w:tc>
        <w:tc>
          <w:tcPr>
            <w:tcW w:w="5109" w:type="dxa"/>
            <w:gridSpan w:val="2"/>
          </w:tcPr>
          <w:p w:rsidR="00743B9D" w:rsidRDefault="007E77DA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https://cloud.mail.ru/public/ZeUg/mce9MH2k5</w:t>
              </w:r>
            </w:hyperlink>
          </w:p>
          <w:p w:rsidR="007E77DA" w:rsidRDefault="007E77DA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9D" w:rsidTr="00C8594E">
        <w:trPr>
          <w:trHeight w:val="146"/>
        </w:trPr>
        <w:tc>
          <w:tcPr>
            <w:tcW w:w="764" w:type="dxa"/>
          </w:tcPr>
          <w:p w:rsidR="00743B9D" w:rsidRDefault="007E77DA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16" w:type="dxa"/>
          </w:tcPr>
          <w:p w:rsidR="00743B9D" w:rsidRDefault="007E77DA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 представлен раздел по педагогической диагностике планируемых результатов, указаны формы, методы ее проведения (п.16 ФОП ДО)</w:t>
            </w:r>
          </w:p>
        </w:tc>
        <w:tc>
          <w:tcPr>
            <w:tcW w:w="5109" w:type="dxa"/>
            <w:gridSpan w:val="2"/>
          </w:tcPr>
          <w:p w:rsidR="007E77DA" w:rsidRDefault="00A47BCA" w:rsidP="00A4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</w:t>
              </w:r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</w:t>
              </w:r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c/pbch/wXEekaVCR</w:t>
              </w:r>
            </w:hyperlink>
          </w:p>
          <w:p w:rsidR="00A47BCA" w:rsidRDefault="00A47BCA" w:rsidP="00A47B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9D" w:rsidTr="00C8594E">
        <w:trPr>
          <w:trHeight w:val="146"/>
        </w:trPr>
        <w:tc>
          <w:tcPr>
            <w:tcW w:w="764" w:type="dxa"/>
          </w:tcPr>
          <w:p w:rsidR="00743B9D" w:rsidRDefault="00743B9D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6" w:type="dxa"/>
          </w:tcPr>
          <w:p w:rsidR="00743B9D" w:rsidRDefault="00C20BD5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Коментарий к разделу</w:t>
            </w:r>
          </w:p>
        </w:tc>
        <w:tc>
          <w:tcPr>
            <w:tcW w:w="5109" w:type="dxa"/>
            <w:gridSpan w:val="2"/>
          </w:tcPr>
          <w:p w:rsidR="00743B9D" w:rsidRDefault="00C20BD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</w:tr>
      <w:tr w:rsidR="00002061" w:rsidTr="00425F55">
        <w:trPr>
          <w:trHeight w:val="146"/>
        </w:trPr>
        <w:tc>
          <w:tcPr>
            <w:tcW w:w="10089" w:type="dxa"/>
            <w:gridSpan w:val="4"/>
          </w:tcPr>
          <w:p w:rsidR="00002061" w:rsidRPr="00C20BD5" w:rsidRDefault="00C20BD5" w:rsidP="00C20B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BD5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</w:tr>
      <w:tr w:rsidR="00C20BD5" w:rsidTr="00425F55">
        <w:trPr>
          <w:trHeight w:val="146"/>
        </w:trPr>
        <w:tc>
          <w:tcPr>
            <w:tcW w:w="10089" w:type="dxa"/>
            <w:gridSpan w:val="4"/>
          </w:tcPr>
          <w:p w:rsidR="00C20BD5" w:rsidRDefault="00C20BD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002061" w:rsidTr="00C8594E">
        <w:trPr>
          <w:trHeight w:val="146"/>
        </w:trPr>
        <w:tc>
          <w:tcPr>
            <w:tcW w:w="764" w:type="dxa"/>
          </w:tcPr>
          <w:p w:rsidR="00002061" w:rsidRDefault="00C20BD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16" w:type="dxa"/>
          </w:tcPr>
          <w:p w:rsidR="00002061" w:rsidRDefault="00C20BD5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и задачи реализации Программы полностью соответствуют ФОП ДО (п.14.2. ФОП ДО)</w:t>
            </w:r>
          </w:p>
        </w:tc>
        <w:tc>
          <w:tcPr>
            <w:tcW w:w="5109" w:type="dxa"/>
            <w:gridSpan w:val="2"/>
          </w:tcPr>
          <w:p w:rsidR="00002061" w:rsidRDefault="00C20BD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https://cloud.mail.ru/public/6Z3p/7euSWLo3w</w:t>
              </w:r>
            </w:hyperlink>
          </w:p>
          <w:p w:rsidR="00C20BD5" w:rsidRDefault="00C20BD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061" w:rsidTr="00C8594E">
        <w:trPr>
          <w:trHeight w:val="146"/>
        </w:trPr>
        <w:tc>
          <w:tcPr>
            <w:tcW w:w="764" w:type="dxa"/>
          </w:tcPr>
          <w:p w:rsidR="00002061" w:rsidRDefault="00C20BD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16" w:type="dxa"/>
          </w:tcPr>
          <w:p w:rsidR="00002061" w:rsidRDefault="00C20BD5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 полностью соответствуют ФОП ДО (п.14.3. ФОП ДО)</w:t>
            </w:r>
          </w:p>
        </w:tc>
        <w:tc>
          <w:tcPr>
            <w:tcW w:w="5109" w:type="dxa"/>
            <w:gridSpan w:val="2"/>
          </w:tcPr>
          <w:p w:rsidR="00002061" w:rsidRDefault="00C20BD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https://cloud.mail.ru/public/ApZE/yEst6ZKXp</w:t>
              </w:r>
            </w:hyperlink>
          </w:p>
          <w:p w:rsidR="00C20BD5" w:rsidRDefault="00C20BD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C20BD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16" w:type="dxa"/>
          </w:tcPr>
          <w:p w:rsidR="002867EC" w:rsidRDefault="00C20BD5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Описаны значимые для разработки и реализации Программы характеристики,отражающие специфику ДОО (информация об Организации , количестве и направленности групп, контингенте воспитанников и их семей, режиме работы ДОО, социальном партнерстве)</w:t>
            </w:r>
          </w:p>
        </w:tc>
        <w:tc>
          <w:tcPr>
            <w:tcW w:w="5109" w:type="dxa"/>
            <w:gridSpan w:val="2"/>
          </w:tcPr>
          <w:p w:rsidR="002867EC" w:rsidRDefault="0008739B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https://cloud.mail.ru/public/j5U9/KijtDWudR</w:t>
              </w:r>
            </w:hyperlink>
          </w:p>
          <w:p w:rsidR="0008739B" w:rsidRDefault="0008739B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08739B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216" w:type="dxa"/>
          </w:tcPr>
          <w:p w:rsidR="002867EC" w:rsidRDefault="0008739B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характеристики особенностей развития детей</w:t>
            </w:r>
            <w:r w:rsidR="00327E7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и дошкольного возраста</w:t>
            </w:r>
          </w:p>
        </w:tc>
        <w:tc>
          <w:tcPr>
            <w:tcW w:w="5109" w:type="dxa"/>
            <w:gridSpan w:val="2"/>
          </w:tcPr>
          <w:p w:rsidR="002867EC" w:rsidRDefault="00327E72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https://cloud.mail.ru/public/ySF1/UitFwWwhq</w:t>
              </w:r>
            </w:hyperlink>
          </w:p>
          <w:p w:rsidR="00327E72" w:rsidRDefault="00327E72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327E72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16" w:type="dxa"/>
          </w:tcPr>
          <w:p w:rsidR="002867EC" w:rsidRDefault="00327E72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 полностью соответствуют ФОП ДО (п.15.ФОП ДО)</w:t>
            </w:r>
          </w:p>
        </w:tc>
        <w:tc>
          <w:tcPr>
            <w:tcW w:w="5109" w:type="dxa"/>
            <w:gridSpan w:val="2"/>
          </w:tcPr>
          <w:p w:rsidR="002867EC" w:rsidRDefault="00327E72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https://cloud.mail.ru/public/89ky/GK9kbLSwq</w:t>
              </w:r>
            </w:hyperlink>
          </w:p>
          <w:p w:rsidR="00327E72" w:rsidRDefault="00327E72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327E72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216" w:type="dxa"/>
          </w:tcPr>
          <w:p w:rsidR="002867EC" w:rsidRDefault="00327E72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Компоненты целевого раздела оформлены в виде ссылки на ФОП ДО</w:t>
            </w:r>
          </w:p>
        </w:tc>
        <w:tc>
          <w:tcPr>
            <w:tcW w:w="5109" w:type="dxa"/>
            <w:gridSpan w:val="2"/>
          </w:tcPr>
          <w:p w:rsidR="002867EC" w:rsidRDefault="00327E72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27E72" w:rsidTr="00425F55">
        <w:trPr>
          <w:trHeight w:val="146"/>
        </w:trPr>
        <w:tc>
          <w:tcPr>
            <w:tcW w:w="10089" w:type="dxa"/>
            <w:gridSpan w:val="4"/>
          </w:tcPr>
          <w:p w:rsidR="00327E72" w:rsidRDefault="00327E72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Коментарии к разделу: СООТВЕТСТВУЕТ</w:t>
            </w:r>
          </w:p>
        </w:tc>
      </w:tr>
      <w:tr w:rsidR="00327E72" w:rsidTr="00425F55">
        <w:trPr>
          <w:trHeight w:val="146"/>
        </w:trPr>
        <w:tc>
          <w:tcPr>
            <w:tcW w:w="10089" w:type="dxa"/>
            <w:gridSpan w:val="4"/>
          </w:tcPr>
          <w:p w:rsidR="00327E72" w:rsidRPr="00327E72" w:rsidRDefault="00327E72" w:rsidP="0000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327E72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281" w:type="dxa"/>
            <w:gridSpan w:val="2"/>
          </w:tcPr>
          <w:p w:rsidR="002867EC" w:rsidRDefault="00327E72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ЧФУ включает одну или несколько парциальных /региональных/экспериментальных программ ДО с актуальными ссылками на их размещение</w:t>
            </w:r>
          </w:p>
        </w:tc>
        <w:tc>
          <w:tcPr>
            <w:tcW w:w="5044" w:type="dxa"/>
          </w:tcPr>
          <w:p w:rsidR="002867EC" w:rsidRDefault="003A1EA4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https://cloud.mail.ru/public/FsDj/qtTC7S4tk</w:t>
              </w:r>
            </w:hyperlink>
          </w:p>
          <w:p w:rsidR="003A1EA4" w:rsidRDefault="003A1EA4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3A1EA4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4281" w:type="dxa"/>
            <w:gridSpan w:val="2"/>
          </w:tcPr>
          <w:p w:rsidR="002867EC" w:rsidRDefault="003A1EA4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ЧФУ представлена одной или несколькими образовательными задачами, расширяющими или дополняющими обозначенные в ФОП ДО задачи обучения, воспитания и развития детей младенческого, раннего и дошкольного возрастов, задачи, технологии, формы, расширяющие содержание ФОП ДО</w:t>
            </w:r>
          </w:p>
        </w:tc>
        <w:tc>
          <w:tcPr>
            <w:tcW w:w="5044" w:type="dxa"/>
          </w:tcPr>
          <w:p w:rsidR="003A1EA4" w:rsidRDefault="003A1EA4" w:rsidP="003A1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https://cloud.mail.ru/public/FsDj/qtTC7S4tk</w:t>
              </w:r>
            </w:hyperlink>
          </w:p>
          <w:p w:rsidR="002867EC" w:rsidRDefault="002867EC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3A1EA4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281" w:type="dxa"/>
            <w:gridSpan w:val="2"/>
          </w:tcPr>
          <w:p w:rsidR="002867EC" w:rsidRDefault="003F7061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ЧФУ представлена одной или несколькими парциальными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/региональными/экспериментальными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 ДО и одной или несколькими образовательными задачами, расширяющими или дополняющими обозначенные в ФОП ДО задачи обучения, воспитания и развития детей</w:t>
            </w:r>
            <w:r w:rsidR="004F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848">
              <w:rPr>
                <w:rFonts w:ascii="Times New Roman" w:hAnsi="Times New Roman" w:cs="Times New Roman"/>
                <w:sz w:val="24"/>
                <w:szCs w:val="24"/>
              </w:rPr>
              <w:t>младенческого, раннего и дошкольного возрастов</w:t>
            </w:r>
            <w:r w:rsidR="004F6848">
              <w:rPr>
                <w:rFonts w:ascii="Times New Roman" w:hAnsi="Times New Roman" w:cs="Times New Roman"/>
                <w:sz w:val="24"/>
                <w:szCs w:val="24"/>
              </w:rPr>
              <w:t xml:space="preserve"> (для отдельных возрасчтных групп/для всех возрастных групп ДОО)</w:t>
            </w:r>
          </w:p>
        </w:tc>
        <w:tc>
          <w:tcPr>
            <w:tcW w:w="5044" w:type="dxa"/>
          </w:tcPr>
          <w:p w:rsidR="004F6848" w:rsidRDefault="004F6848" w:rsidP="004F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https://cloud.mail.ru/public/FsDj/qtTC7S4tk</w:t>
              </w:r>
            </w:hyperlink>
          </w:p>
          <w:p w:rsidR="002867EC" w:rsidRDefault="002867EC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F32DFC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281" w:type="dxa"/>
            <w:gridSpan w:val="2"/>
          </w:tcPr>
          <w:p w:rsidR="002867EC" w:rsidRDefault="00F32DFC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Указаны перечень или количество возрастных групп, в которых реализуется ЧФУ</w:t>
            </w:r>
          </w:p>
        </w:tc>
        <w:tc>
          <w:tcPr>
            <w:tcW w:w="5044" w:type="dxa"/>
          </w:tcPr>
          <w:p w:rsidR="002867EC" w:rsidRDefault="00F32DFC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F32DFC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4281" w:type="dxa"/>
            <w:gridSpan w:val="2"/>
          </w:tcPr>
          <w:p w:rsidR="002867EC" w:rsidRDefault="00F32DFC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раздел ЧФУ представлен в виде актуальных ссылок на его ткомпоненты/извлечениями из текста</w:t>
            </w:r>
          </w:p>
        </w:tc>
        <w:tc>
          <w:tcPr>
            <w:tcW w:w="5044" w:type="dxa"/>
          </w:tcPr>
          <w:p w:rsidR="002867EC" w:rsidRDefault="00F32DFC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32DFC" w:rsidTr="00425F55">
        <w:trPr>
          <w:trHeight w:val="146"/>
        </w:trPr>
        <w:tc>
          <w:tcPr>
            <w:tcW w:w="10089" w:type="dxa"/>
            <w:gridSpan w:val="4"/>
          </w:tcPr>
          <w:p w:rsidR="00F32DFC" w:rsidRDefault="00F32DFC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Коментарии к разделу: СООТВЕТСТВУЕТ</w:t>
            </w:r>
          </w:p>
        </w:tc>
      </w:tr>
      <w:tr w:rsidR="00F32DFC" w:rsidTr="00425F55">
        <w:trPr>
          <w:trHeight w:val="146"/>
        </w:trPr>
        <w:tc>
          <w:tcPr>
            <w:tcW w:w="10089" w:type="dxa"/>
            <w:gridSpan w:val="4"/>
            <w:tcBorders>
              <w:right w:val="nil"/>
            </w:tcBorders>
          </w:tcPr>
          <w:p w:rsidR="00F32DFC" w:rsidRPr="00F32DFC" w:rsidRDefault="00F32DFC" w:rsidP="00F32DF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 программы</w:t>
            </w:r>
          </w:p>
        </w:tc>
      </w:tr>
      <w:tr w:rsidR="00F32DFC" w:rsidTr="00425F55">
        <w:trPr>
          <w:trHeight w:val="146"/>
        </w:trPr>
        <w:tc>
          <w:tcPr>
            <w:tcW w:w="10089" w:type="dxa"/>
            <w:gridSpan w:val="4"/>
            <w:tcBorders>
              <w:right w:val="nil"/>
            </w:tcBorders>
          </w:tcPr>
          <w:p w:rsidR="00F32DFC" w:rsidRDefault="00F32DFC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F32DFC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81" w:type="dxa"/>
            <w:gridSpan w:val="2"/>
          </w:tcPr>
          <w:p w:rsidR="002867EC" w:rsidRDefault="00F32DFC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областях, полностью соответствует ФОП ДО и оформлено в виде ссылок на нее/извлечениями из текста</w:t>
            </w:r>
          </w:p>
        </w:tc>
        <w:tc>
          <w:tcPr>
            <w:tcW w:w="5044" w:type="dxa"/>
          </w:tcPr>
          <w:p w:rsidR="002867EC" w:rsidRDefault="00F32DFC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https://cloud.mail.ru/public/KvK3/ioPeF7t1P</w:t>
              </w:r>
            </w:hyperlink>
          </w:p>
          <w:p w:rsidR="00F32DFC" w:rsidRDefault="00F32DFC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DB2140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281" w:type="dxa"/>
            <w:gridSpan w:val="2"/>
          </w:tcPr>
          <w:p w:rsidR="002867EC" w:rsidRDefault="00A36088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каждой образовательной области представлен перечень методических пособий, обеспечивающих ее содержание</w:t>
            </w:r>
          </w:p>
        </w:tc>
        <w:tc>
          <w:tcPr>
            <w:tcW w:w="5044" w:type="dxa"/>
          </w:tcPr>
          <w:p w:rsidR="00F32DFC" w:rsidRDefault="00F32DFC" w:rsidP="00F32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https://cloud.mail.ru/public/KvK3/ioPeF7t1P</w:t>
              </w:r>
            </w:hyperlink>
          </w:p>
          <w:p w:rsidR="002867EC" w:rsidRDefault="002867EC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A36088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281" w:type="dxa"/>
            <w:gridSpan w:val="2"/>
          </w:tcPr>
          <w:p w:rsidR="002867EC" w:rsidRDefault="00A36088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вариативных форм, способов, методов и средств реализации Программы оформлено в виде ссылки на ФОП ДО/извлечениями из текста</w:t>
            </w:r>
          </w:p>
        </w:tc>
        <w:tc>
          <w:tcPr>
            <w:tcW w:w="5044" w:type="dxa"/>
          </w:tcPr>
          <w:p w:rsidR="002867EC" w:rsidRDefault="00A36088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https://cloud.mail.ru/public/Qyhw/wzoCctshL</w:t>
              </w:r>
            </w:hyperlink>
          </w:p>
          <w:p w:rsidR="00A36088" w:rsidRDefault="00A36088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A36088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281" w:type="dxa"/>
            <w:gridSpan w:val="2"/>
          </w:tcPr>
          <w:p w:rsidR="002867EC" w:rsidRDefault="00A36088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и задачи КРР включают перечисления категорий целевых групп обучающихся и содержание крр и оформлено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 ссылки на ФОП ДО/извлечениями из текста</w:t>
            </w:r>
          </w:p>
        </w:tc>
        <w:tc>
          <w:tcPr>
            <w:tcW w:w="5044" w:type="dxa"/>
          </w:tcPr>
          <w:p w:rsidR="002867EC" w:rsidRDefault="00A36088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</w:t>
              </w:r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</w:t>
              </w:r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ail.ru/public/XjSq/UVtAN3bHP</w:t>
              </w:r>
            </w:hyperlink>
          </w:p>
          <w:p w:rsidR="00A36088" w:rsidRDefault="00A36088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7EC" w:rsidTr="00C8594E">
        <w:trPr>
          <w:trHeight w:val="146"/>
        </w:trPr>
        <w:tc>
          <w:tcPr>
            <w:tcW w:w="764" w:type="dxa"/>
          </w:tcPr>
          <w:p w:rsidR="002867EC" w:rsidRDefault="00A36088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281" w:type="dxa"/>
            <w:gridSpan w:val="2"/>
          </w:tcPr>
          <w:p w:rsidR="002867EC" w:rsidRDefault="00A36088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особенностей образовательной деятельности разных видов и культурных практик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оформлено в виде ссылки на ФОП ДО/извлечениями из текста</w:t>
            </w:r>
          </w:p>
        </w:tc>
        <w:tc>
          <w:tcPr>
            <w:tcW w:w="5044" w:type="dxa"/>
          </w:tcPr>
          <w:p w:rsidR="002867EC" w:rsidRDefault="00EA4E50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https://cloud.mail.ru/public/ktva/5AuRTrkKP</w:t>
              </w:r>
            </w:hyperlink>
          </w:p>
          <w:p w:rsidR="00EA4E50" w:rsidRDefault="00EA4E50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088" w:rsidTr="00C8594E">
        <w:trPr>
          <w:trHeight w:val="146"/>
        </w:trPr>
        <w:tc>
          <w:tcPr>
            <w:tcW w:w="764" w:type="dxa"/>
          </w:tcPr>
          <w:p w:rsidR="00A36088" w:rsidRDefault="00EA4E50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281" w:type="dxa"/>
            <w:gridSpan w:val="2"/>
          </w:tcPr>
          <w:p w:rsidR="00A36088" w:rsidRDefault="00EA4E50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способов и направлений поддержки детской инициативы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ооформлено в виде ссылки на ФОП ДО/извлечениями из текста</w:t>
            </w:r>
          </w:p>
        </w:tc>
        <w:tc>
          <w:tcPr>
            <w:tcW w:w="5044" w:type="dxa"/>
          </w:tcPr>
          <w:p w:rsidR="00A36088" w:rsidRDefault="00EA4E50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https://cloud.mail.ru/public/htYW/fvHxbJpja</w:t>
              </w:r>
            </w:hyperlink>
          </w:p>
          <w:p w:rsidR="00EA4E50" w:rsidRDefault="00EA4E50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088" w:rsidTr="00C8594E">
        <w:trPr>
          <w:trHeight w:val="146"/>
        </w:trPr>
        <w:tc>
          <w:tcPr>
            <w:tcW w:w="764" w:type="dxa"/>
          </w:tcPr>
          <w:p w:rsidR="00A36088" w:rsidRDefault="00EA4E50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281" w:type="dxa"/>
            <w:gridSpan w:val="2"/>
          </w:tcPr>
          <w:p w:rsidR="00A36088" w:rsidRDefault="00EA4E50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особенностей взаимодействия педагогического коллектива с семьями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ооформлено в виде ссылки на ФОП ДО/извлечениями из текста</w:t>
            </w:r>
          </w:p>
        </w:tc>
        <w:tc>
          <w:tcPr>
            <w:tcW w:w="5044" w:type="dxa"/>
          </w:tcPr>
          <w:p w:rsidR="00A36088" w:rsidRDefault="00EA4E50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https://cloud.mail.ru/public/ecCU/viEPHGC73</w:t>
              </w:r>
            </w:hyperlink>
          </w:p>
          <w:p w:rsidR="00EA4E50" w:rsidRDefault="00EA4E50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088" w:rsidTr="00C8594E">
        <w:trPr>
          <w:trHeight w:val="146"/>
        </w:trPr>
        <w:tc>
          <w:tcPr>
            <w:tcW w:w="764" w:type="dxa"/>
          </w:tcPr>
          <w:p w:rsidR="00A36088" w:rsidRDefault="00EA4E50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4281" w:type="dxa"/>
            <w:gridSpan w:val="2"/>
          </w:tcPr>
          <w:p w:rsidR="00A36088" w:rsidRDefault="00EA4E50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обязательной части представлены иные характеристики содержания Программы, наиболее существенные с точки зрения авторов Программы</w:t>
            </w:r>
          </w:p>
        </w:tc>
        <w:tc>
          <w:tcPr>
            <w:tcW w:w="5044" w:type="dxa"/>
          </w:tcPr>
          <w:p w:rsidR="00A36088" w:rsidRDefault="00EA4E50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A4E50" w:rsidTr="00425F55">
        <w:trPr>
          <w:trHeight w:val="146"/>
        </w:trPr>
        <w:tc>
          <w:tcPr>
            <w:tcW w:w="10089" w:type="dxa"/>
            <w:gridSpan w:val="4"/>
          </w:tcPr>
          <w:p w:rsidR="00EA4E50" w:rsidRDefault="00EA4E50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Коментарии к разделу: СООТВЕТСТВУЕТ</w:t>
            </w:r>
          </w:p>
        </w:tc>
      </w:tr>
      <w:tr w:rsidR="00EA4E50" w:rsidTr="00425F55">
        <w:trPr>
          <w:trHeight w:val="146"/>
        </w:trPr>
        <w:tc>
          <w:tcPr>
            <w:tcW w:w="10089" w:type="dxa"/>
            <w:gridSpan w:val="4"/>
          </w:tcPr>
          <w:p w:rsidR="00EA4E50" w:rsidRPr="00EA4E50" w:rsidRDefault="00EA4E50" w:rsidP="0000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воспитания</w:t>
            </w:r>
          </w:p>
        </w:tc>
      </w:tr>
      <w:tr w:rsidR="00EA4E50" w:rsidTr="00C8594E">
        <w:trPr>
          <w:trHeight w:val="146"/>
        </w:trPr>
        <w:tc>
          <w:tcPr>
            <w:tcW w:w="764" w:type="dxa"/>
          </w:tcPr>
          <w:p w:rsidR="00EA4E50" w:rsidRDefault="00EA4E50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281" w:type="dxa"/>
            <w:gridSpan w:val="2"/>
          </w:tcPr>
          <w:p w:rsidR="00EA4E50" w:rsidRDefault="00EA4E50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раздел программы воспитания соответствую ФОП ДО по структуре и содержанию и </w:t>
            </w:r>
            <w:r w:rsidR="00C859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594E">
              <w:rPr>
                <w:rFonts w:ascii="Times New Roman" w:hAnsi="Times New Roman" w:cs="Times New Roman"/>
                <w:sz w:val="24"/>
                <w:szCs w:val="24"/>
              </w:rPr>
              <w:t>оформлен</w:t>
            </w:r>
            <w:r w:rsidR="00C8594E">
              <w:rPr>
                <w:rFonts w:ascii="Times New Roman" w:hAnsi="Times New Roman" w:cs="Times New Roman"/>
                <w:sz w:val="24"/>
                <w:szCs w:val="24"/>
              </w:rPr>
              <w:t xml:space="preserve"> в виде ссылки на ФОП ДО/извлечениями из текста</w:t>
            </w:r>
          </w:p>
        </w:tc>
        <w:tc>
          <w:tcPr>
            <w:tcW w:w="5044" w:type="dxa"/>
          </w:tcPr>
          <w:p w:rsidR="00EA4E50" w:rsidRDefault="00C8594E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https://cloud.mail.ru/public/RVCT/4D5xK96L6</w:t>
              </w:r>
            </w:hyperlink>
          </w:p>
          <w:p w:rsidR="00C8594E" w:rsidRDefault="00C8594E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E50" w:rsidTr="00C8594E">
        <w:trPr>
          <w:trHeight w:val="146"/>
        </w:trPr>
        <w:tc>
          <w:tcPr>
            <w:tcW w:w="764" w:type="dxa"/>
          </w:tcPr>
          <w:p w:rsidR="00EA4E50" w:rsidRDefault="00C8594E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4281" w:type="dxa"/>
            <w:gridSpan w:val="2"/>
          </w:tcPr>
          <w:p w:rsidR="00EA4E50" w:rsidRDefault="00C8594E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содержательном разделе программы воспитания отражены характеристики укладо ДОО, воспитывающей среды Организации, общностей ДОО, особенности работы с родителями, организации событий в ДОО, совместной деятельности в образовательных ситуациях, ППС Организации, социального партнерства ДОО</w:t>
            </w:r>
          </w:p>
        </w:tc>
        <w:tc>
          <w:tcPr>
            <w:tcW w:w="5044" w:type="dxa"/>
          </w:tcPr>
          <w:p w:rsidR="00EA4E50" w:rsidRDefault="00C8594E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https://cloud.mail.ru/public/BaUT/mhVDzemYn</w:t>
              </w:r>
            </w:hyperlink>
          </w:p>
          <w:p w:rsidR="00C8594E" w:rsidRDefault="00C8594E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088" w:rsidTr="00C8594E">
        <w:trPr>
          <w:trHeight w:val="146"/>
        </w:trPr>
        <w:tc>
          <w:tcPr>
            <w:tcW w:w="764" w:type="dxa"/>
          </w:tcPr>
          <w:p w:rsidR="00A36088" w:rsidRDefault="00C8594E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4281" w:type="dxa"/>
            <w:gridSpan w:val="2"/>
          </w:tcPr>
          <w:p w:rsidR="00A36088" w:rsidRDefault="00425F55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 программы воспитания соответствую ФОП ДО по структуре и содержанию и ооформлен в виде ссылки на ФОП ДО/извлечениями из текста</w:t>
            </w:r>
          </w:p>
        </w:tc>
        <w:tc>
          <w:tcPr>
            <w:tcW w:w="5044" w:type="dxa"/>
          </w:tcPr>
          <w:p w:rsidR="00A36088" w:rsidRDefault="00425F5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https://cloud.mail.ru/public/b8xR/cYQWFh1kd</w:t>
              </w:r>
            </w:hyperlink>
          </w:p>
          <w:p w:rsidR="00425F55" w:rsidRDefault="00425F5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F55" w:rsidTr="000B253C">
        <w:trPr>
          <w:trHeight w:val="146"/>
        </w:trPr>
        <w:tc>
          <w:tcPr>
            <w:tcW w:w="10089" w:type="dxa"/>
            <w:gridSpan w:val="4"/>
          </w:tcPr>
          <w:p w:rsidR="00425F55" w:rsidRDefault="00425F5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Коментарии к разделу: СООТВЕТСТВУЕТ</w:t>
            </w:r>
          </w:p>
        </w:tc>
      </w:tr>
      <w:tr w:rsidR="00425F55" w:rsidTr="001B5F5B">
        <w:trPr>
          <w:trHeight w:val="146"/>
        </w:trPr>
        <w:tc>
          <w:tcPr>
            <w:tcW w:w="10089" w:type="dxa"/>
            <w:gridSpan w:val="4"/>
          </w:tcPr>
          <w:p w:rsidR="00425F55" w:rsidRDefault="00425F5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25F55" w:rsidTr="00C8594E">
        <w:trPr>
          <w:trHeight w:val="146"/>
        </w:trPr>
        <w:tc>
          <w:tcPr>
            <w:tcW w:w="764" w:type="dxa"/>
          </w:tcPr>
          <w:p w:rsidR="00425F55" w:rsidRDefault="00425F5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4281" w:type="dxa"/>
            <w:gridSpan w:val="2"/>
          </w:tcPr>
          <w:p w:rsidR="00425F55" w:rsidRDefault="00425F55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ЧФУ перечислены образовательные области, в которых реализуются парциальные программы/виды деятельности и /или культурные практики, задачи, методики, формы организации образовательной работы, расширяющие и дополняющие содержание ФОП ДО</w:t>
            </w:r>
          </w:p>
        </w:tc>
        <w:tc>
          <w:tcPr>
            <w:tcW w:w="5044" w:type="dxa"/>
          </w:tcPr>
          <w:p w:rsidR="00425F55" w:rsidRDefault="00425F55">
            <w:hyperlink r:id="rId28" w:history="1">
              <w:r w:rsidRPr="006A570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https://cloud.mail.ru/public/FsDj/qtTC7S4tk</w:t>
              </w:r>
            </w:hyperlink>
          </w:p>
        </w:tc>
      </w:tr>
      <w:tr w:rsidR="00425F55" w:rsidTr="00C8594E">
        <w:trPr>
          <w:trHeight w:val="146"/>
        </w:trPr>
        <w:tc>
          <w:tcPr>
            <w:tcW w:w="764" w:type="dxa"/>
          </w:tcPr>
          <w:p w:rsidR="00425F55" w:rsidRDefault="00425F5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4281" w:type="dxa"/>
            <w:gridSpan w:val="2"/>
          </w:tcPr>
          <w:p w:rsidR="00425F55" w:rsidRDefault="00425F55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ЧФУ отражены специфика национальных, социокультурных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условий, в которых осуществляется образовательная деятельность, потребности и интересы детей, а также возможности педагогического коллектива, сложившиеся традиции ДОО</w:t>
            </w:r>
          </w:p>
        </w:tc>
        <w:tc>
          <w:tcPr>
            <w:tcW w:w="5044" w:type="dxa"/>
          </w:tcPr>
          <w:p w:rsidR="00425F55" w:rsidRDefault="00425F55">
            <w:hyperlink r:id="rId29" w:history="1">
              <w:r w:rsidRPr="006A570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https://cloud.mail.ru/public/FsDj/qtTC7S4tk</w:t>
              </w:r>
            </w:hyperlink>
          </w:p>
        </w:tc>
      </w:tr>
      <w:tr w:rsidR="00425F55" w:rsidTr="00C8594E">
        <w:trPr>
          <w:trHeight w:val="146"/>
        </w:trPr>
        <w:tc>
          <w:tcPr>
            <w:tcW w:w="764" w:type="dxa"/>
          </w:tcPr>
          <w:p w:rsidR="00425F55" w:rsidRDefault="00425F5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3.14.</w:t>
            </w:r>
          </w:p>
        </w:tc>
        <w:tc>
          <w:tcPr>
            <w:tcW w:w="4281" w:type="dxa"/>
            <w:gridSpan w:val="2"/>
          </w:tcPr>
          <w:p w:rsidR="00425F55" w:rsidRDefault="0007389A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ЧФУ описана образовательная деятельность в одной или нескольких образовательных областях либо ее содержание представлено в виде актуальных ссылок на верифицированные источники с его описанием</w:t>
            </w:r>
          </w:p>
        </w:tc>
        <w:tc>
          <w:tcPr>
            <w:tcW w:w="5044" w:type="dxa"/>
          </w:tcPr>
          <w:p w:rsidR="00425F55" w:rsidRDefault="00425F55">
            <w:hyperlink r:id="rId30" w:history="1">
              <w:r w:rsidRPr="006A570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https://cloud.mail.ru/public/FsDj/qtTC7S4tk</w:t>
              </w:r>
            </w:hyperlink>
          </w:p>
        </w:tc>
      </w:tr>
      <w:tr w:rsidR="00425F55" w:rsidTr="00C8594E">
        <w:trPr>
          <w:trHeight w:val="146"/>
        </w:trPr>
        <w:tc>
          <w:tcPr>
            <w:tcW w:w="764" w:type="dxa"/>
          </w:tcPr>
          <w:p w:rsidR="00425F55" w:rsidRDefault="0007389A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4281" w:type="dxa"/>
            <w:gridSpan w:val="2"/>
          </w:tcPr>
          <w:p w:rsidR="00425F55" w:rsidRDefault="0007389A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содержательного раздела ЧФУ соответствует требованиям ФГОС Док ее компонентам (представлены вариативные формы, способы, методы и средства реализации Программы, особенности образовательной деятельности разных видов и культурных практик, особенности взаимодействия педагогического коллектива с семьями воспитанников</w:t>
            </w:r>
          </w:p>
        </w:tc>
        <w:tc>
          <w:tcPr>
            <w:tcW w:w="5044" w:type="dxa"/>
          </w:tcPr>
          <w:p w:rsidR="00425F55" w:rsidRDefault="00425F55">
            <w:hyperlink r:id="rId31" w:history="1">
              <w:r w:rsidRPr="006A570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https://cloud.mail.ru/public/FsDj/qtTC7S4tk</w:t>
              </w:r>
            </w:hyperlink>
          </w:p>
        </w:tc>
      </w:tr>
      <w:tr w:rsidR="00E53244" w:rsidTr="0034128A">
        <w:trPr>
          <w:trHeight w:val="146"/>
        </w:trPr>
        <w:tc>
          <w:tcPr>
            <w:tcW w:w="10089" w:type="dxa"/>
            <w:gridSpan w:val="4"/>
          </w:tcPr>
          <w:p w:rsidR="00E53244" w:rsidRDefault="00E53244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Коментарии к разделу: СООТВЕТСТВУЕТ</w:t>
            </w:r>
          </w:p>
        </w:tc>
      </w:tr>
      <w:tr w:rsidR="00E53244" w:rsidTr="00434B9B">
        <w:trPr>
          <w:trHeight w:val="146"/>
        </w:trPr>
        <w:tc>
          <w:tcPr>
            <w:tcW w:w="10089" w:type="dxa"/>
            <w:gridSpan w:val="4"/>
          </w:tcPr>
          <w:p w:rsidR="00E53244" w:rsidRPr="00E53244" w:rsidRDefault="00E53244" w:rsidP="00002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4.Организационный раздел</w:t>
            </w:r>
          </w:p>
        </w:tc>
      </w:tr>
      <w:tr w:rsidR="00F729D9" w:rsidTr="00C8594E">
        <w:trPr>
          <w:trHeight w:val="146"/>
        </w:trPr>
        <w:tc>
          <w:tcPr>
            <w:tcW w:w="764" w:type="dxa"/>
          </w:tcPr>
          <w:p w:rsidR="00F729D9" w:rsidRDefault="00E53244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281" w:type="dxa"/>
            <w:gridSpan w:val="2"/>
          </w:tcPr>
          <w:p w:rsidR="00F729D9" w:rsidRDefault="00E53244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условия реализации Программы полностью соответствуют ФОП ДО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виде ссылки на ФОП ДО/извлечениями из текста</w:t>
            </w:r>
          </w:p>
        </w:tc>
        <w:tc>
          <w:tcPr>
            <w:tcW w:w="5044" w:type="dxa"/>
          </w:tcPr>
          <w:p w:rsidR="00F729D9" w:rsidRDefault="00E53244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https://cloud.mail.ru/public/pRSN/wd1G1zPxf</w:t>
              </w:r>
            </w:hyperlink>
          </w:p>
          <w:p w:rsidR="00E53244" w:rsidRDefault="00E53244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9D9" w:rsidTr="00C8594E">
        <w:trPr>
          <w:trHeight w:val="146"/>
        </w:trPr>
        <w:tc>
          <w:tcPr>
            <w:tcW w:w="764" w:type="dxa"/>
          </w:tcPr>
          <w:p w:rsidR="00F729D9" w:rsidRDefault="00E53244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281" w:type="dxa"/>
            <w:gridSpan w:val="2"/>
          </w:tcPr>
          <w:p w:rsidR="00F729D9" w:rsidRDefault="00E53244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Представлено описание МТО Программы, раскрывающего особенности МТО ДОО</w:t>
            </w:r>
          </w:p>
        </w:tc>
        <w:tc>
          <w:tcPr>
            <w:tcW w:w="5044" w:type="dxa"/>
          </w:tcPr>
          <w:p w:rsidR="00F729D9" w:rsidRDefault="00E53244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https://cloud.mail.ru/public/naCM/hcUFA4Z75</w:t>
              </w:r>
            </w:hyperlink>
          </w:p>
          <w:p w:rsidR="00E53244" w:rsidRDefault="00E53244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44" w:rsidTr="00C8594E">
        <w:trPr>
          <w:trHeight w:val="146"/>
        </w:trPr>
        <w:tc>
          <w:tcPr>
            <w:tcW w:w="764" w:type="dxa"/>
          </w:tcPr>
          <w:p w:rsidR="00E53244" w:rsidRDefault="00C8307B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281" w:type="dxa"/>
            <w:gridSpan w:val="2"/>
          </w:tcPr>
          <w:p w:rsidR="00E53244" w:rsidRDefault="00C8307B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Представлены особенности РППС ДОО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оформлены в виде ссылки на ФОП ДО/извлечениями из текста</w:t>
            </w:r>
          </w:p>
        </w:tc>
        <w:tc>
          <w:tcPr>
            <w:tcW w:w="5044" w:type="dxa"/>
          </w:tcPr>
          <w:p w:rsidR="00E53244" w:rsidRDefault="00C8307B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https://cloud.mail.ru/public/BgJp/DL79WwJFa</w:t>
              </w:r>
            </w:hyperlink>
          </w:p>
          <w:p w:rsidR="00C8307B" w:rsidRDefault="00C8307B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44" w:rsidTr="00C8594E">
        <w:trPr>
          <w:trHeight w:val="146"/>
        </w:trPr>
        <w:tc>
          <w:tcPr>
            <w:tcW w:w="764" w:type="dxa"/>
          </w:tcPr>
          <w:p w:rsidR="00E53244" w:rsidRDefault="00C8307B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281" w:type="dxa"/>
            <w:gridSpan w:val="2"/>
          </w:tcPr>
          <w:p w:rsidR="00E53244" w:rsidRDefault="00C8307B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Описана обеспеченность методическими материалами и средствами обучения и воспитания ДОО</w:t>
            </w:r>
          </w:p>
        </w:tc>
        <w:tc>
          <w:tcPr>
            <w:tcW w:w="5044" w:type="dxa"/>
          </w:tcPr>
          <w:p w:rsidR="00E53244" w:rsidRDefault="00C8307B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https://cloud.mail.ru/public/vUiy/kNsy4QVEu</w:t>
              </w:r>
            </w:hyperlink>
          </w:p>
          <w:p w:rsidR="00C8307B" w:rsidRDefault="00C8307B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44" w:rsidTr="00C8594E">
        <w:trPr>
          <w:trHeight w:val="146"/>
        </w:trPr>
        <w:tc>
          <w:tcPr>
            <w:tcW w:w="764" w:type="dxa"/>
          </w:tcPr>
          <w:p w:rsidR="00E53244" w:rsidRDefault="00291406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281" w:type="dxa"/>
            <w:gridSpan w:val="2"/>
          </w:tcPr>
          <w:p w:rsidR="00E53244" w:rsidRDefault="00291406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кадровые условия реализации Программы</w:t>
            </w:r>
          </w:p>
        </w:tc>
        <w:tc>
          <w:tcPr>
            <w:tcW w:w="5044" w:type="dxa"/>
          </w:tcPr>
          <w:p w:rsidR="00E53244" w:rsidRDefault="00291406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https://cloud.mail.ru/public/TTtd/jzg6TiNuQ</w:t>
              </w:r>
            </w:hyperlink>
          </w:p>
          <w:p w:rsidR="00291406" w:rsidRDefault="00291406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44" w:rsidTr="00C8594E">
        <w:trPr>
          <w:trHeight w:val="146"/>
        </w:trPr>
        <w:tc>
          <w:tcPr>
            <w:tcW w:w="764" w:type="dxa"/>
          </w:tcPr>
          <w:p w:rsidR="00E53244" w:rsidRDefault="00291406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281" w:type="dxa"/>
            <w:gridSpan w:val="2"/>
          </w:tcPr>
          <w:p w:rsidR="00E53244" w:rsidRDefault="00E678CE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Распорядок и режим дня полностью соответствует ФОП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оформлен в виде ссылки на ФОП ДО/извлечениями из текста</w:t>
            </w:r>
          </w:p>
        </w:tc>
        <w:tc>
          <w:tcPr>
            <w:tcW w:w="5044" w:type="dxa"/>
          </w:tcPr>
          <w:p w:rsidR="00E53244" w:rsidRDefault="00E678CE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https://cloud.mail.ru/public/ZCj6/bFk2VHzcx</w:t>
              </w:r>
            </w:hyperlink>
          </w:p>
          <w:p w:rsidR="00E678CE" w:rsidRDefault="00E678CE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44" w:rsidTr="00C8594E">
        <w:trPr>
          <w:trHeight w:val="146"/>
        </w:trPr>
        <w:tc>
          <w:tcPr>
            <w:tcW w:w="764" w:type="dxa"/>
          </w:tcPr>
          <w:p w:rsidR="00E53244" w:rsidRDefault="00291406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281" w:type="dxa"/>
            <w:gridSpan w:val="2"/>
          </w:tcPr>
          <w:p w:rsidR="00E53244" w:rsidRDefault="00E678CE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 календарный план воспитательной работы, отражающий традиционные события, праздники, мероприятия, проводимые в ДОО на основе Федерального календарного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 воспитательной работы</w:t>
            </w:r>
          </w:p>
        </w:tc>
        <w:tc>
          <w:tcPr>
            <w:tcW w:w="5044" w:type="dxa"/>
          </w:tcPr>
          <w:p w:rsidR="00E53244" w:rsidRDefault="00E678CE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https://cloud.mail.ru/public/CJRn/yM7jVkKg9</w:t>
              </w:r>
            </w:hyperlink>
          </w:p>
          <w:p w:rsidR="00E678CE" w:rsidRDefault="00E678CE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CE" w:rsidTr="00B309D6">
        <w:trPr>
          <w:trHeight w:val="146"/>
        </w:trPr>
        <w:tc>
          <w:tcPr>
            <w:tcW w:w="10089" w:type="dxa"/>
            <w:gridSpan w:val="4"/>
          </w:tcPr>
          <w:p w:rsidR="00E678CE" w:rsidRDefault="00E678CE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Коментарии к разделу: СООТВЕТСТВУЕТ</w:t>
            </w:r>
          </w:p>
        </w:tc>
      </w:tr>
      <w:tr w:rsidR="00E678CE" w:rsidTr="0004035D">
        <w:trPr>
          <w:trHeight w:val="146"/>
        </w:trPr>
        <w:tc>
          <w:tcPr>
            <w:tcW w:w="10089" w:type="dxa"/>
            <w:gridSpan w:val="4"/>
          </w:tcPr>
          <w:p w:rsidR="00E678CE" w:rsidRDefault="00E678CE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8CE" w:rsidTr="00C8594E">
        <w:trPr>
          <w:trHeight w:val="146"/>
        </w:trPr>
        <w:tc>
          <w:tcPr>
            <w:tcW w:w="764" w:type="dxa"/>
          </w:tcPr>
          <w:p w:rsidR="00E678CE" w:rsidRDefault="00E678CE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281" w:type="dxa"/>
            <w:gridSpan w:val="2"/>
          </w:tcPr>
          <w:p w:rsidR="00E678CE" w:rsidRDefault="00E678CE" w:rsidP="0078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МТО, обеспеченности методическими материалами</w:t>
            </w:r>
            <w:r w:rsidR="005C47B7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средствами обучения и воспитания в соответствии с парциальными программами/задачами, методами, оформленные  </w:t>
            </w:r>
            <w:r w:rsidR="00780965">
              <w:rPr>
                <w:rFonts w:ascii="Times New Roman" w:hAnsi="Times New Roman" w:cs="Times New Roman"/>
                <w:sz w:val="24"/>
                <w:szCs w:val="24"/>
              </w:rPr>
              <w:t xml:space="preserve">в виде </w:t>
            </w:r>
            <w:r w:rsidR="005C47B7">
              <w:rPr>
                <w:rFonts w:ascii="Times New Roman" w:hAnsi="Times New Roman" w:cs="Times New Roman"/>
                <w:sz w:val="24"/>
                <w:szCs w:val="24"/>
              </w:rPr>
              <w:t xml:space="preserve">ссылок на верифицированные </w:t>
            </w:r>
            <w:r w:rsidR="00780965">
              <w:rPr>
                <w:rFonts w:ascii="Times New Roman" w:hAnsi="Times New Roman" w:cs="Times New Roman"/>
                <w:sz w:val="24"/>
                <w:szCs w:val="24"/>
              </w:rPr>
              <w:t>ресурсы/извлечениями из текста</w:t>
            </w:r>
          </w:p>
        </w:tc>
        <w:tc>
          <w:tcPr>
            <w:tcW w:w="5044" w:type="dxa"/>
          </w:tcPr>
          <w:p w:rsidR="00E678CE" w:rsidRDefault="0078096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https://cloud.mail.ru/public/xG6t/bkKh8Kp4v</w:t>
              </w:r>
            </w:hyperlink>
          </w:p>
          <w:p w:rsidR="00780965" w:rsidRDefault="00780965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44" w:rsidTr="00C8594E">
        <w:trPr>
          <w:trHeight w:val="146"/>
        </w:trPr>
        <w:tc>
          <w:tcPr>
            <w:tcW w:w="764" w:type="dxa"/>
          </w:tcPr>
          <w:p w:rsidR="00E53244" w:rsidRDefault="00291406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281" w:type="dxa"/>
            <w:gridSpan w:val="2"/>
          </w:tcPr>
          <w:p w:rsidR="00E53244" w:rsidRDefault="00780965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Раскрыты особенности организации РППС, которые</w:t>
            </w:r>
            <w:r w:rsidR="00C1015D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характеризуют условия, созданные в ДОО для реализации парциальных программ</w:t>
            </w:r>
          </w:p>
        </w:tc>
        <w:tc>
          <w:tcPr>
            <w:tcW w:w="5044" w:type="dxa"/>
          </w:tcPr>
          <w:p w:rsidR="00E53244" w:rsidRDefault="005A2BC6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https://cloud.mail.ru/public/EFvp/ieX1tfAAw</w:t>
              </w:r>
            </w:hyperlink>
          </w:p>
          <w:p w:rsidR="005A2BC6" w:rsidRDefault="005A2BC6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244" w:rsidTr="00C8594E">
        <w:trPr>
          <w:trHeight w:val="146"/>
        </w:trPr>
        <w:tc>
          <w:tcPr>
            <w:tcW w:w="764" w:type="dxa"/>
          </w:tcPr>
          <w:p w:rsidR="00E53244" w:rsidRDefault="00291406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</w:t>
            </w:r>
          </w:p>
        </w:tc>
        <w:tc>
          <w:tcPr>
            <w:tcW w:w="4281" w:type="dxa"/>
            <w:gridSpan w:val="2"/>
          </w:tcPr>
          <w:p w:rsidR="00E53244" w:rsidRDefault="00C1015D" w:rsidP="00002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кадровые условия реализации парциальных программ</w:t>
            </w:r>
          </w:p>
        </w:tc>
        <w:tc>
          <w:tcPr>
            <w:tcW w:w="5044" w:type="dxa"/>
          </w:tcPr>
          <w:p w:rsidR="009E3262" w:rsidRDefault="009E3262" w:rsidP="009E3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7C15D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https://cloud.mail.ru/public/TTtd/jzg6TiNuQ</w:t>
              </w:r>
            </w:hyperlink>
          </w:p>
          <w:p w:rsidR="00E53244" w:rsidRDefault="00E53244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BC6" w:rsidTr="00F67904">
        <w:trPr>
          <w:trHeight w:val="146"/>
        </w:trPr>
        <w:tc>
          <w:tcPr>
            <w:tcW w:w="10089" w:type="dxa"/>
            <w:gridSpan w:val="4"/>
          </w:tcPr>
          <w:p w:rsidR="005A2BC6" w:rsidRDefault="005A2BC6" w:rsidP="00002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Коментарии к разделу: СООТВЕТСТВУЕТ</w:t>
            </w:r>
          </w:p>
        </w:tc>
      </w:tr>
    </w:tbl>
    <w:p w:rsidR="00002061" w:rsidRDefault="00002061" w:rsidP="000020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2BC6" w:rsidRDefault="005A2BC6" w:rsidP="005A2B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BC6" w:rsidRDefault="005A2BC6" w:rsidP="005A2B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2BC6" w:rsidRDefault="005A2BC6" w:rsidP="005A2B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МАДОУ № 482                                                         Н.Ф. Карпуша</w:t>
      </w:r>
    </w:p>
    <w:p w:rsidR="005A2BC6" w:rsidRPr="00002061" w:rsidRDefault="005A2BC6" w:rsidP="005A2B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30.08.2023г.</w:t>
      </w:r>
      <w:bookmarkStart w:id="0" w:name="_GoBack"/>
      <w:bookmarkEnd w:id="0"/>
    </w:p>
    <w:sectPr w:rsidR="005A2BC6" w:rsidRPr="0000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51DF"/>
    <w:multiLevelType w:val="hybridMultilevel"/>
    <w:tmpl w:val="58761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AA"/>
    <w:rsid w:val="00002061"/>
    <w:rsid w:val="0007389A"/>
    <w:rsid w:val="0008739B"/>
    <w:rsid w:val="00166DAA"/>
    <w:rsid w:val="002867EC"/>
    <w:rsid w:val="00291406"/>
    <w:rsid w:val="00327E72"/>
    <w:rsid w:val="003855F3"/>
    <w:rsid w:val="003A1EA4"/>
    <w:rsid w:val="003F7061"/>
    <w:rsid w:val="00425F55"/>
    <w:rsid w:val="004F6848"/>
    <w:rsid w:val="005A2BC6"/>
    <w:rsid w:val="005C47B7"/>
    <w:rsid w:val="00603ACA"/>
    <w:rsid w:val="00743B9D"/>
    <w:rsid w:val="00780965"/>
    <w:rsid w:val="007E77DA"/>
    <w:rsid w:val="009E3262"/>
    <w:rsid w:val="00A36088"/>
    <w:rsid w:val="00A47BCA"/>
    <w:rsid w:val="00BE0D00"/>
    <w:rsid w:val="00C1015D"/>
    <w:rsid w:val="00C20BD5"/>
    <w:rsid w:val="00C8307B"/>
    <w:rsid w:val="00C8594E"/>
    <w:rsid w:val="00DB2140"/>
    <w:rsid w:val="00E53244"/>
    <w:rsid w:val="00E678CE"/>
    <w:rsid w:val="00EA4E50"/>
    <w:rsid w:val="00F32DFC"/>
    <w:rsid w:val="00F7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6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6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867E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47B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6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6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867EC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47B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ZeUg/mce9MH2k5" TargetMode="External"/><Relationship Id="rId13" Type="http://schemas.openxmlformats.org/officeDocument/2006/relationships/hyperlink" Target="https://cloud.mail.ru/public/ySF1/UitFwWwhq" TargetMode="External"/><Relationship Id="rId18" Type="http://schemas.openxmlformats.org/officeDocument/2006/relationships/hyperlink" Target="https://cloud.mail.ru/public/KvK3/ioPeF7t1P" TargetMode="External"/><Relationship Id="rId26" Type="http://schemas.openxmlformats.org/officeDocument/2006/relationships/hyperlink" Target="https://cloud.mail.ru/public/BaUT/mhVDzemYn" TargetMode="External"/><Relationship Id="rId39" Type="http://schemas.openxmlformats.org/officeDocument/2006/relationships/hyperlink" Target="https://cloud.mail.ru/public/xG6t/bkKh8Kp4v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XjSq/UVtAN3bHP" TargetMode="External"/><Relationship Id="rId34" Type="http://schemas.openxmlformats.org/officeDocument/2006/relationships/hyperlink" Target="https://cloud.mail.ru/public/BgJp/DL79WwJFa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cloud.mail.ru/public/3bWc/mBhmG16E5" TargetMode="External"/><Relationship Id="rId12" Type="http://schemas.openxmlformats.org/officeDocument/2006/relationships/hyperlink" Target="https://cloud.mail.ru/public/j5U9/KijtDWudR" TargetMode="External"/><Relationship Id="rId17" Type="http://schemas.openxmlformats.org/officeDocument/2006/relationships/hyperlink" Target="https://cloud.mail.ru/public/FsDj/qtTC7S4tk" TargetMode="External"/><Relationship Id="rId25" Type="http://schemas.openxmlformats.org/officeDocument/2006/relationships/hyperlink" Target="https://cloud.mail.ru/public/RVCT/4D5xK96L6" TargetMode="External"/><Relationship Id="rId33" Type="http://schemas.openxmlformats.org/officeDocument/2006/relationships/hyperlink" Target="https://cloud.mail.ru/public/naCM/hcUFA4Z75" TargetMode="External"/><Relationship Id="rId38" Type="http://schemas.openxmlformats.org/officeDocument/2006/relationships/hyperlink" Target="https://cloud.mail.ru/public/CJRn/yM7jVkKg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FsDj/qtTC7S4tk" TargetMode="External"/><Relationship Id="rId20" Type="http://schemas.openxmlformats.org/officeDocument/2006/relationships/hyperlink" Target="https://cloud.mail.ru/public/Qyhw/wzoCctshL" TargetMode="External"/><Relationship Id="rId29" Type="http://schemas.openxmlformats.org/officeDocument/2006/relationships/hyperlink" Target="https://cloud.mail.ru/public/FsDj/qtTC7S4tk" TargetMode="External"/><Relationship Id="rId41" Type="http://schemas.openxmlformats.org/officeDocument/2006/relationships/hyperlink" Target="https://cloud.mail.ru/public/TTtd/jzg6TiNu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mail.ru/public/ApZE/yEst6ZKXp" TargetMode="External"/><Relationship Id="rId24" Type="http://schemas.openxmlformats.org/officeDocument/2006/relationships/hyperlink" Target="https://cloud.mail.ru/public/ecCU/viEPHGC73" TargetMode="External"/><Relationship Id="rId32" Type="http://schemas.openxmlformats.org/officeDocument/2006/relationships/hyperlink" Target="https://cloud.mail.ru/public/pRSN/wd1G1zPxf" TargetMode="External"/><Relationship Id="rId37" Type="http://schemas.openxmlformats.org/officeDocument/2006/relationships/hyperlink" Target="https://cloud.mail.ru/public/ZCj6/bFk2VHzcx" TargetMode="External"/><Relationship Id="rId40" Type="http://schemas.openxmlformats.org/officeDocument/2006/relationships/hyperlink" Target="https://cloud.mail.ru/public/EFvp/ieX1tfAAw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loud.mail.ru/public/FsDj/qtTC7S4tk" TargetMode="External"/><Relationship Id="rId23" Type="http://schemas.openxmlformats.org/officeDocument/2006/relationships/hyperlink" Target="https://cloud.mail.ru/public/htYW/fvHxbJpja" TargetMode="External"/><Relationship Id="rId28" Type="http://schemas.openxmlformats.org/officeDocument/2006/relationships/hyperlink" Target="https://cloud.mail.ru/public/FsDj/qtTC7S4tk" TargetMode="External"/><Relationship Id="rId36" Type="http://schemas.openxmlformats.org/officeDocument/2006/relationships/hyperlink" Target="https://cloud.mail.ru/public/TTtd/jzg6TiNuQ" TargetMode="External"/><Relationship Id="rId10" Type="http://schemas.openxmlformats.org/officeDocument/2006/relationships/hyperlink" Target="https://cloud.mail.ru/public/6Z3p/7euSWLo3w" TargetMode="External"/><Relationship Id="rId19" Type="http://schemas.openxmlformats.org/officeDocument/2006/relationships/hyperlink" Target="https://cloud.mail.ru/public/KvK3/ioPeF7t1P" TargetMode="External"/><Relationship Id="rId31" Type="http://schemas.openxmlformats.org/officeDocument/2006/relationships/hyperlink" Target="https://cloud.mail.ru/public/FsDj/qtTC7S4t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oud.mail.ru/public/pbch/wXEekaVCR" TargetMode="External"/><Relationship Id="rId14" Type="http://schemas.openxmlformats.org/officeDocument/2006/relationships/hyperlink" Target="https://cloud.mail.ru/public/89ky/GK9kbLSwq" TargetMode="External"/><Relationship Id="rId22" Type="http://schemas.openxmlformats.org/officeDocument/2006/relationships/hyperlink" Target="https://cloud.mail.ru/public/ktva/5AuRTrkKP" TargetMode="External"/><Relationship Id="rId27" Type="http://schemas.openxmlformats.org/officeDocument/2006/relationships/hyperlink" Target="https://cloud.mail.ru/public/b8xR/cYQWFh1kd" TargetMode="External"/><Relationship Id="rId30" Type="http://schemas.openxmlformats.org/officeDocument/2006/relationships/hyperlink" Target="https://cloud.mail.ru/public/FsDj/qtTC7S4tk" TargetMode="External"/><Relationship Id="rId35" Type="http://schemas.openxmlformats.org/officeDocument/2006/relationships/hyperlink" Target="https://cloud.mail.ru/public/vUiy/kNsy4QVE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C6297-D623-4013-BDA0-1762C499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2023-11-27T08:49:00Z</dcterms:created>
  <dcterms:modified xsi:type="dcterms:W3CDTF">2023-11-27T19:38:00Z</dcterms:modified>
</cp:coreProperties>
</file>