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A57" w:rsidRPr="0061622D" w:rsidRDefault="001D4A57" w:rsidP="00094E73">
      <w:pPr>
        <w:jc w:val="center"/>
        <w:rPr>
          <w:rFonts w:ascii="Times New Roman" w:hAnsi="Times New Roman" w:cs="Times New Roman"/>
          <w:sz w:val="24"/>
          <w:szCs w:val="24"/>
        </w:rPr>
      </w:pPr>
      <w:r w:rsidRPr="0061622D">
        <w:rPr>
          <w:rFonts w:ascii="Times New Roman" w:hAnsi="Times New Roman" w:cs="Times New Roman"/>
          <w:sz w:val="24"/>
          <w:szCs w:val="24"/>
        </w:rPr>
        <w:t>Месячник</w:t>
      </w:r>
      <w:r w:rsidRPr="0061622D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Pr="0061622D">
        <w:rPr>
          <w:rFonts w:ascii="Times New Roman" w:hAnsi="Times New Roman" w:cs="Times New Roman"/>
          <w:sz w:val="24"/>
          <w:szCs w:val="24"/>
        </w:rPr>
        <w:t xml:space="preserve"> «Будь осторожен всегда и везде»</w:t>
      </w:r>
    </w:p>
    <w:p w:rsidR="00A55F98" w:rsidRPr="0061622D" w:rsidRDefault="001D4A57" w:rsidP="00094E73">
      <w:pPr>
        <w:jc w:val="center"/>
        <w:rPr>
          <w:rFonts w:ascii="Times New Roman" w:hAnsi="Times New Roman" w:cs="Times New Roman"/>
          <w:sz w:val="24"/>
          <w:szCs w:val="24"/>
        </w:rPr>
      </w:pPr>
      <w:r w:rsidRPr="0061622D">
        <w:rPr>
          <w:rFonts w:ascii="Times New Roman" w:hAnsi="Times New Roman" w:cs="Times New Roman"/>
          <w:sz w:val="24"/>
          <w:szCs w:val="24"/>
        </w:rPr>
        <w:t>Планирование образовательной</w:t>
      </w:r>
      <w:r w:rsidRPr="0061622D">
        <w:rPr>
          <w:rFonts w:ascii="Times New Roman" w:hAnsi="Times New Roman" w:cs="Times New Roman"/>
          <w:sz w:val="24"/>
          <w:szCs w:val="24"/>
        </w:rPr>
        <w:t xml:space="preserve"> деятельности с детьми в </w:t>
      </w:r>
      <w:proofErr w:type="gramStart"/>
      <w:r w:rsidRPr="0061622D">
        <w:rPr>
          <w:rFonts w:ascii="Times New Roman" w:hAnsi="Times New Roman" w:cs="Times New Roman"/>
          <w:sz w:val="24"/>
          <w:szCs w:val="24"/>
        </w:rPr>
        <w:t xml:space="preserve">подготовительной </w:t>
      </w:r>
      <w:r w:rsidRPr="0061622D">
        <w:rPr>
          <w:rFonts w:ascii="Times New Roman" w:hAnsi="Times New Roman" w:cs="Times New Roman"/>
          <w:sz w:val="24"/>
          <w:szCs w:val="24"/>
        </w:rPr>
        <w:t xml:space="preserve"> группе</w:t>
      </w:r>
      <w:proofErr w:type="gramEnd"/>
      <w:r w:rsidRPr="0061622D">
        <w:rPr>
          <w:rFonts w:ascii="Times New Roman" w:hAnsi="Times New Roman" w:cs="Times New Roman"/>
          <w:sz w:val="24"/>
          <w:szCs w:val="24"/>
        </w:rPr>
        <w:t xml:space="preserve"> №5 «ПОЧЕМУЧКИ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94E73" w:rsidRPr="0061622D" w:rsidTr="00094E73">
        <w:tc>
          <w:tcPr>
            <w:tcW w:w="3115" w:type="dxa"/>
          </w:tcPr>
          <w:p w:rsidR="00094E73" w:rsidRPr="0061622D" w:rsidRDefault="00094E73" w:rsidP="00094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в помещении – </w:t>
            </w:r>
            <w:r w:rsidRPr="0061622D"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безопасность</w:t>
            </w:r>
          </w:p>
          <w:p w:rsidR="00094E73" w:rsidRPr="0061622D" w:rsidRDefault="00094E73" w:rsidP="0009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b/>
                <w:sz w:val="24"/>
                <w:szCs w:val="24"/>
              </w:rPr>
              <w:t>(01.09 – 04.09)</w:t>
            </w:r>
          </w:p>
        </w:tc>
        <w:tc>
          <w:tcPr>
            <w:tcW w:w="3115" w:type="dxa"/>
          </w:tcPr>
          <w:p w:rsidR="00A44BBA" w:rsidRPr="0061622D" w:rsidRDefault="00A44BBA" w:rsidP="00A44B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об опасных ситуациях, причинах возникновения пожара и правилах поведения при пожаре;</w:t>
            </w:r>
          </w:p>
          <w:p w:rsidR="00A44BBA" w:rsidRPr="0061622D" w:rsidRDefault="00A44BBA" w:rsidP="00A44B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Формировать чувство ответственности за свои поступки и личное отношение к соблюдению и нарушению правил пожарной безопасности;</w:t>
            </w:r>
          </w:p>
          <w:p w:rsidR="00094E73" w:rsidRPr="0061622D" w:rsidRDefault="00A44BBA" w:rsidP="00A44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профессией пожарных, воспитывать желание оказывать помощь другим.</w:t>
            </w:r>
          </w:p>
        </w:tc>
        <w:tc>
          <w:tcPr>
            <w:tcW w:w="3115" w:type="dxa"/>
          </w:tcPr>
          <w:p w:rsidR="00A44BBA" w:rsidRPr="0061622D" w:rsidRDefault="00A44BBA" w:rsidP="00A44B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Рассматривание и беседа по ситуативным картинкам «Чтобы не было беды»</w:t>
            </w:r>
          </w:p>
          <w:p w:rsidR="00A44BBA" w:rsidRPr="0061622D" w:rsidRDefault="00A44BBA" w:rsidP="00A44B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Работа с тематическим словарем в картинках «Правила поведения при пожаре»;</w:t>
            </w:r>
          </w:p>
          <w:p w:rsidR="00A44BBA" w:rsidRPr="0061622D" w:rsidRDefault="00A44BBA" w:rsidP="00A44B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Чтение Л.Н. Толстой «Пожар», «Пожарные собаки»;</w:t>
            </w:r>
          </w:p>
          <w:p w:rsidR="00A44BBA" w:rsidRPr="0061622D" w:rsidRDefault="00A44BBA" w:rsidP="00A44B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Подвижная игра- соревнование «Пожарные на учении».</w:t>
            </w:r>
          </w:p>
          <w:p w:rsidR="00094E73" w:rsidRPr="0061622D" w:rsidRDefault="00094E73" w:rsidP="0009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E73" w:rsidRPr="0061622D" w:rsidTr="00094E73">
        <w:tc>
          <w:tcPr>
            <w:tcW w:w="3115" w:type="dxa"/>
          </w:tcPr>
          <w:p w:rsidR="00A44BBA" w:rsidRPr="0061622D" w:rsidRDefault="00A44BBA" w:rsidP="00A44B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на улице – </w:t>
            </w:r>
            <w:r w:rsidRPr="0061622D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дорожного движения»</w:t>
            </w:r>
          </w:p>
          <w:p w:rsidR="00A44BBA" w:rsidRPr="0061622D" w:rsidRDefault="00A44BBA" w:rsidP="00A44B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b/>
                <w:sz w:val="24"/>
                <w:szCs w:val="24"/>
              </w:rPr>
              <w:t>(07.09 – 11.09)</w:t>
            </w:r>
          </w:p>
          <w:p w:rsidR="00094E73" w:rsidRPr="0061622D" w:rsidRDefault="00094E73" w:rsidP="00094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44BBA" w:rsidRPr="0061622D" w:rsidRDefault="00A44BBA" w:rsidP="00A44B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и дополнить знания детей о </w:t>
            </w: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 xml:space="preserve">правилах дорожного движения, </w:t>
            </w: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дорожных знаках, их назначении;</w:t>
            </w:r>
          </w:p>
          <w:p w:rsidR="00094E73" w:rsidRPr="0061622D" w:rsidRDefault="00A44BBA" w:rsidP="00A4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Учить анализировать ситуации, выявлять суть проблемы, при помощи педагога определять пути ее решения.</w:t>
            </w:r>
          </w:p>
        </w:tc>
        <w:tc>
          <w:tcPr>
            <w:tcW w:w="3115" w:type="dxa"/>
          </w:tcPr>
          <w:p w:rsidR="00A44BBA" w:rsidRPr="0061622D" w:rsidRDefault="00A44BBA" w:rsidP="00A44B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Игра-путешествие «В стране дорожных знаков»;</w:t>
            </w:r>
          </w:p>
          <w:p w:rsidR="00A44BBA" w:rsidRPr="0061622D" w:rsidRDefault="00A44BBA" w:rsidP="00A44B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Коллаж: «Поможем жителям Цветочного города»;</w:t>
            </w:r>
          </w:p>
          <w:p w:rsidR="00A44BBA" w:rsidRPr="0061622D" w:rsidRDefault="00A44BBA" w:rsidP="00A44B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Настольные развивающие игры: «Внимание дорога!», «Путешествие пешехода».</w:t>
            </w:r>
          </w:p>
          <w:p w:rsidR="00A44BBA" w:rsidRPr="0061622D" w:rsidRDefault="00A44BBA" w:rsidP="00A44B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«Зебры в городе» («</w:t>
            </w:r>
            <w:proofErr w:type="spellStart"/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»);</w:t>
            </w:r>
          </w:p>
          <w:p w:rsidR="00094E73" w:rsidRPr="0061622D" w:rsidRDefault="00A44BBA" w:rsidP="00A4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Слушание песни «Переход» (</w:t>
            </w:r>
            <w:proofErr w:type="spellStart"/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В.Запольский</w:t>
            </w:r>
            <w:proofErr w:type="spellEnd"/>
            <w:r w:rsidRPr="0061622D">
              <w:rPr>
                <w:rFonts w:ascii="Times New Roman" w:hAnsi="Times New Roman" w:cs="Times New Roman"/>
                <w:sz w:val="24"/>
                <w:szCs w:val="24"/>
              </w:rPr>
              <w:t xml:space="preserve">, Я. </w:t>
            </w:r>
            <w:proofErr w:type="spellStart"/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Пишумова</w:t>
            </w:r>
            <w:proofErr w:type="spellEnd"/>
          </w:p>
        </w:tc>
      </w:tr>
      <w:tr w:rsidR="00094E73" w:rsidRPr="0061622D" w:rsidTr="00094E73">
        <w:tc>
          <w:tcPr>
            <w:tcW w:w="3115" w:type="dxa"/>
          </w:tcPr>
          <w:p w:rsidR="00A44BBA" w:rsidRPr="0061622D" w:rsidRDefault="00A44BBA" w:rsidP="00A44B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в общении – </w:t>
            </w:r>
            <w:r w:rsidRPr="0061622D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 с незнакомыми людьми</w:t>
            </w: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4BBA" w:rsidRPr="0061622D" w:rsidRDefault="00A44BBA" w:rsidP="00A44B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b/>
                <w:sz w:val="24"/>
                <w:szCs w:val="24"/>
              </w:rPr>
              <w:t>(14.09 – 19.09)</w:t>
            </w:r>
          </w:p>
          <w:p w:rsidR="00A44BBA" w:rsidRPr="0061622D" w:rsidRDefault="00A44BBA" w:rsidP="00A44B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E73" w:rsidRPr="0061622D" w:rsidRDefault="00094E73" w:rsidP="00A44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FB457D" w:rsidRPr="0061622D" w:rsidRDefault="00FB457D" w:rsidP="00FB45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Учить различать категории людей: близкие, друзья, знакомые и незнакомцы;</w:t>
            </w:r>
          </w:p>
          <w:p w:rsidR="00094E73" w:rsidRPr="0061622D" w:rsidRDefault="00FB457D" w:rsidP="00FB4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том, как нужно общаться в различных ситуациях, какие правила безопасности соблюдать.</w:t>
            </w:r>
          </w:p>
        </w:tc>
        <w:tc>
          <w:tcPr>
            <w:tcW w:w="3115" w:type="dxa"/>
          </w:tcPr>
          <w:p w:rsidR="00FB457D" w:rsidRPr="0061622D" w:rsidRDefault="00FB457D" w:rsidP="00FB45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ситуация «Слоненок заблудился»: чтение по ролям </w:t>
            </w:r>
            <w:proofErr w:type="spellStart"/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Э.Успенский</w:t>
            </w:r>
            <w:proofErr w:type="spellEnd"/>
            <w:r w:rsidRPr="0061622D">
              <w:rPr>
                <w:rFonts w:ascii="Times New Roman" w:hAnsi="Times New Roman" w:cs="Times New Roman"/>
                <w:sz w:val="24"/>
                <w:szCs w:val="24"/>
              </w:rPr>
              <w:t xml:space="preserve"> «Жил-был слоненок»; беседа «Простые правила».</w:t>
            </w:r>
          </w:p>
          <w:p w:rsidR="00FB457D" w:rsidRPr="0061622D" w:rsidRDefault="00FB457D" w:rsidP="00FB45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мастерская: рисование иллюстраций к стихотворению.</w:t>
            </w:r>
          </w:p>
          <w:p w:rsidR="00FB457D" w:rsidRPr="0061622D" w:rsidRDefault="00FB457D" w:rsidP="00FB45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Коммуникативная ситуация «если ты заблудился».</w:t>
            </w:r>
          </w:p>
          <w:p w:rsidR="00FB457D" w:rsidRPr="0061622D" w:rsidRDefault="00FB457D" w:rsidP="00FB45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Игра-инсценировка «Волк и семеро козлят».</w:t>
            </w:r>
          </w:p>
          <w:p w:rsidR="00094E73" w:rsidRPr="0061622D" w:rsidRDefault="00FB457D" w:rsidP="00FB4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Подвижные игры: «Бег парами», «Хитрая лиса».</w:t>
            </w:r>
          </w:p>
        </w:tc>
      </w:tr>
      <w:tr w:rsidR="00FB457D" w:rsidRPr="0061622D" w:rsidTr="00094E73">
        <w:tc>
          <w:tcPr>
            <w:tcW w:w="3115" w:type="dxa"/>
          </w:tcPr>
          <w:p w:rsidR="00FB457D" w:rsidRPr="0061622D" w:rsidRDefault="00FB457D" w:rsidP="00FB4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«Безопасность в помещении – </w:t>
            </w:r>
            <w:r w:rsidRPr="0061622D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потенциально опасные предметы</w:t>
            </w: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1D96" w:rsidRPr="0061622D" w:rsidRDefault="00671D96" w:rsidP="00FB45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b/>
                <w:sz w:val="24"/>
                <w:szCs w:val="24"/>
              </w:rPr>
              <w:t>(21.09 – 25.09)</w:t>
            </w:r>
          </w:p>
          <w:p w:rsidR="00FB457D" w:rsidRPr="0061622D" w:rsidRDefault="00FB457D" w:rsidP="00FB45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71D96" w:rsidRPr="0061622D" w:rsidRDefault="00671D96" w:rsidP="00671D9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Расширять круг предметов быта, которые дети могут безопасно использовать, воспитывать ответственное отношение к соблюдению соответствующих правил»</w:t>
            </w:r>
          </w:p>
          <w:p w:rsidR="00FB457D" w:rsidRPr="0061622D" w:rsidRDefault="00671D96" w:rsidP="00671D9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Учить детей делать выводы, что опасности чаще всего возникают при нарушении правил безопасного поведения</w:t>
            </w:r>
          </w:p>
        </w:tc>
        <w:tc>
          <w:tcPr>
            <w:tcW w:w="3115" w:type="dxa"/>
          </w:tcPr>
          <w:p w:rsidR="00671D96" w:rsidRPr="0061622D" w:rsidRDefault="00671D96" w:rsidP="00671D9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Беседа «Осторожно: полезные и опасные»;</w:t>
            </w:r>
          </w:p>
          <w:p w:rsidR="00671D96" w:rsidRPr="0061622D" w:rsidRDefault="00671D96" w:rsidP="00671D9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С.Капутикян</w:t>
            </w:r>
            <w:proofErr w:type="spellEnd"/>
            <w:r w:rsidRPr="0061622D">
              <w:rPr>
                <w:rFonts w:ascii="Times New Roman" w:hAnsi="Times New Roman" w:cs="Times New Roman"/>
                <w:sz w:val="24"/>
                <w:szCs w:val="24"/>
              </w:rPr>
              <w:t xml:space="preserve"> «Пылесос не виноват»;</w:t>
            </w:r>
          </w:p>
          <w:p w:rsidR="00671D96" w:rsidRPr="0061622D" w:rsidRDefault="00671D96" w:rsidP="00671D9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ситуаций  «</w:t>
            </w:r>
            <w:proofErr w:type="gramEnd"/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Откуда берутся опасности?»;</w:t>
            </w:r>
          </w:p>
          <w:p w:rsidR="00FB457D" w:rsidRPr="0061622D" w:rsidRDefault="00671D96" w:rsidP="00671D9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«Посылка для Золушки»</w:t>
            </w:r>
            <w:r w:rsidR="0061622D" w:rsidRPr="00616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22D" w:rsidRPr="0061622D" w:rsidTr="00094E73">
        <w:tc>
          <w:tcPr>
            <w:tcW w:w="3115" w:type="dxa"/>
          </w:tcPr>
          <w:p w:rsidR="0061622D" w:rsidRPr="0061622D" w:rsidRDefault="0061622D" w:rsidP="00FB45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b/>
                <w:sz w:val="24"/>
                <w:szCs w:val="24"/>
              </w:rPr>
              <w:t>29.09.2020</w:t>
            </w:r>
          </w:p>
        </w:tc>
        <w:tc>
          <w:tcPr>
            <w:tcW w:w="3115" w:type="dxa"/>
          </w:tcPr>
          <w:p w:rsidR="0061622D" w:rsidRPr="0061622D" w:rsidRDefault="0061622D" w:rsidP="00671D9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>Формировать умения применять освоенные знания и способы деятельности, формировать предпосылки к осуществлению безопасной жизнедеятельности.</w:t>
            </w:r>
          </w:p>
        </w:tc>
        <w:tc>
          <w:tcPr>
            <w:tcW w:w="3115" w:type="dxa"/>
          </w:tcPr>
          <w:p w:rsidR="0061622D" w:rsidRPr="0061622D" w:rsidRDefault="0061622D" w:rsidP="006162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22D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61622D">
              <w:rPr>
                <w:rFonts w:ascii="Times New Roman" w:hAnsi="Times New Roman" w:cs="Times New Roman"/>
                <w:b/>
                <w:sz w:val="24"/>
                <w:szCs w:val="24"/>
              </w:rPr>
              <w:t>КВН «Правила ОБЖ мы узнали, детьми воспитанными стали»</w:t>
            </w:r>
          </w:p>
          <w:p w:rsidR="0061622D" w:rsidRPr="0061622D" w:rsidRDefault="0061622D" w:rsidP="00671D9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E73" w:rsidRPr="0061622D" w:rsidRDefault="00094E73" w:rsidP="00094E7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94E73" w:rsidRPr="0061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E6"/>
    <w:rsid w:val="000656E6"/>
    <w:rsid w:val="00094E73"/>
    <w:rsid w:val="001D4A57"/>
    <w:rsid w:val="00326C11"/>
    <w:rsid w:val="0061622D"/>
    <w:rsid w:val="00671D96"/>
    <w:rsid w:val="00A44BBA"/>
    <w:rsid w:val="00A55F98"/>
    <w:rsid w:val="00FB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3F0BE-B20A-401F-9A63-487E0078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4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</dc:creator>
  <cp:keywords/>
  <dc:description/>
  <cp:lastModifiedBy>Марина Александровна</cp:lastModifiedBy>
  <cp:revision>2</cp:revision>
  <dcterms:created xsi:type="dcterms:W3CDTF">2020-09-03T02:52:00Z</dcterms:created>
  <dcterms:modified xsi:type="dcterms:W3CDTF">2020-09-03T04:39:00Z</dcterms:modified>
</cp:coreProperties>
</file>