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D9D" w:rsidRPr="00985D9D" w:rsidRDefault="00985D9D" w:rsidP="00985D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85D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Я вырасту и стану…</w:t>
      </w:r>
    </w:p>
    <w:p w:rsidR="00985D9D" w:rsidRPr="00985D9D" w:rsidRDefault="00985D9D" w:rsidP="00985D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9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E4D8F3" wp14:editId="1863C57C">
            <wp:extent cx="1457325" cy="1438275"/>
            <wp:effectExtent l="0" t="0" r="9525" b="9525"/>
            <wp:docPr id="1" name="Рисунок 1" descr="http://dialog-eduekb.ru/admin/ckfinder/userfiles/images/%D0%9D%D0%BE%D0%B2%D1%8B%D0%B9%20%D1%80%D0%B8%D1%81%D1%83%D0%BD%D0%BE%D0%BA%20%282%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ialog-eduekb.ru/admin/ckfinder/userfiles/images/%D0%9D%D0%BE%D0%B2%D1%8B%D0%B9%20%D1%80%D0%B8%D1%81%D1%83%D0%BD%D0%BE%D0%BA%20%282%2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5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день миллионы людей спешат на работу. Чем они занимаются? Любят ли свою работу? Стали бы они работать, имея достаточно средств к существованию? Как выбрали они род занятий, повторили бы вновь свой профессиональный путь или предпочли бы иной вид деятельности?</w:t>
      </w:r>
    </w:p>
    <w:p w:rsidR="00985D9D" w:rsidRPr="00985D9D" w:rsidRDefault="00985D9D" w:rsidP="00985D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9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профессии относится к одному из самых важных жизненных решений. Мы определяем для себя не только основное занятие, но и круг общения, стиль жизни, а иногда и судьбу. Как и любой путь, профессиональный начинается с выбора направления. А ведь предстоит еще освоить избранную специальность, найти применение своим знаниям и способностям.</w:t>
      </w:r>
    </w:p>
    <w:p w:rsidR="00985D9D" w:rsidRPr="00985D9D" w:rsidRDefault="00985D9D" w:rsidP="00985D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9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профессиональной деятельности, кажущийся подчас легким и кратковременным, на самом деле осуществляется по формуле «мгновение плюс вся предшествующая жизнь». Это не однократное деяние, а длительный, многолетний процесс. На разных возрастных этапах он связан с разными целями и имеет разное содержание.</w:t>
      </w:r>
    </w:p>
    <w:p w:rsidR="00985D9D" w:rsidRPr="00985D9D" w:rsidRDefault="00985D9D" w:rsidP="00985D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85D9D" w:rsidRPr="00985D9D" w:rsidRDefault="00985D9D" w:rsidP="00985D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мнению психологов, именно в дошкольном возрасте происходит активное формирование личности, когда ребенок в игровой форме осваивает содержание основных видов профессий, поэтому этот период считается благоприятным для эффективного профессионального и личностного самоопределения. А родители могут помочь своему ребёнку понять как можно раньше, кто он и чем хочет заниматься всю свою жизнь.</w:t>
      </w:r>
    </w:p>
    <w:p w:rsidR="00985D9D" w:rsidRPr="00985D9D" w:rsidRDefault="00985D9D" w:rsidP="00985D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9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3E972C" wp14:editId="343A24F6">
            <wp:extent cx="5638800" cy="1628775"/>
            <wp:effectExtent l="0" t="0" r="0" b="9525"/>
            <wp:docPr id="2" name="Рисунок 2" descr="http://dialog-eduekb.ru/admin/ckfinder/userfiles/images/%D0%9D%D0%BE%D0%B2%D1%8B%D0%B9%20%D1%80%D0%B8%D1%81%D1%83%D0%BD%D0%BE%D0%BA%20%2811%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ialog-eduekb.ru/admin/ckfinder/userfiles/images/%D0%9D%D0%BE%D0%B2%D1%8B%D0%B9%20%D1%80%D0%B8%D1%81%D1%83%D0%BD%D0%BE%D0%BA%20%2811%29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D9D" w:rsidRPr="00985D9D" w:rsidRDefault="00985D9D" w:rsidP="00985D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Говоря о профессиональной ориентации в дошкольном возрасте, речь идёт исключительно о расширении кругозора ребёнка в мире профессий, а не выявление и развитие профессионально важных качеств. От уровня знаний о труде зависит и интерес к труду взрослых, и развитие познавательной деятельности, и умение практически выполнять трудовые поручения в доступном дошкольнику общественно полезном труде. Поэтому родителям очень важно рассказывать детям о профессиях, о производстве, об </w:t>
      </w:r>
      <w:r w:rsidRPr="00985D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орудиях труда, о процессе труда, о тех качествах характера, которые требует тот или иной вид деятельности.</w:t>
      </w:r>
    </w:p>
    <w:p w:rsidR="00985D9D" w:rsidRPr="00985D9D" w:rsidRDefault="00985D9D" w:rsidP="00985D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85D9D" w:rsidRPr="00985D9D" w:rsidRDefault="00985D9D" w:rsidP="00985D9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85D9D">
        <w:rPr>
          <w:rFonts w:ascii="Times New Roman" w:eastAsia="Times New Roman" w:hAnsi="Times New Roman" w:cs="Times New Roman"/>
          <w:b/>
          <w:bCs/>
          <w:color w:val="000080"/>
          <w:kern w:val="36"/>
          <w:sz w:val="48"/>
          <w:szCs w:val="48"/>
          <w:lang w:eastAsia="ru-RU"/>
        </w:rPr>
        <w:t>С какого же возраста можно знакомить ребёнка с миром профессий?</w:t>
      </w:r>
    </w:p>
    <w:p w:rsidR="00985D9D" w:rsidRPr="00985D9D" w:rsidRDefault="00985D9D" w:rsidP="00985D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Начиная </w:t>
      </w:r>
      <w:r w:rsidRPr="00985D9D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с 2,5-3-х лет</w:t>
      </w:r>
      <w:r w:rsidRPr="00985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уже можно знакомить с трудом взрослых, как правило, это профессии родителей, бабушек, дедушек и людей, которые окружают ребёнка: врачи, милиционеры, продавцы и т.д. С возрастом эти понятия можно расширять: например, рассказывать, что среди врачей есть окулист, ЛОР, хирург и т.д.</w:t>
      </w:r>
    </w:p>
    <w:p w:rsidR="00985D9D" w:rsidRPr="00985D9D" w:rsidRDefault="00985D9D" w:rsidP="00985D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 считают, что прочитанные рассказы малыш может и забыть, а вот личный опыт будет помнить долго. Поэтому знакомя своего ребёнка с профессиями, постарайтесь опираться на те, которые ребёнок может наблюдать в повседневной жизни, которые вызывают у него эмоциональный отклик.</w:t>
      </w:r>
    </w:p>
    <w:p w:rsidR="00985D9D" w:rsidRPr="00985D9D" w:rsidRDefault="00985D9D" w:rsidP="00985D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протяжении всего дошкольного возраста возникающий у ребёнка интерес к деятельности взрослого, проявляется в стремлении действовать самому «как взрослый», в потребности подражать труду в игровой форме.</w:t>
      </w:r>
    </w:p>
    <w:p w:rsidR="00985D9D" w:rsidRPr="00985D9D" w:rsidRDefault="00985D9D" w:rsidP="00985D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tbl>
      <w:tblPr>
        <w:tblW w:w="9000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3"/>
        <w:gridCol w:w="8367"/>
      </w:tblGrid>
      <w:tr w:rsidR="00985D9D" w:rsidRPr="00985D9D" w:rsidTr="00985D9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D9D" w:rsidRPr="00985D9D" w:rsidRDefault="00985D9D" w:rsidP="00985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D9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2-4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D9D" w:rsidRPr="00985D9D" w:rsidRDefault="00985D9D" w:rsidP="00985D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внимание ребенка сосредоточено на предмете и способах действия с ним, его функциональным значением. Овладев с помощью взрослого какими-то элементарными действиями, он может производить их самостоятельно. </w:t>
            </w:r>
            <w:r w:rsidRPr="00985D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Например, малыш видит, как папа водит машину – поворачивая руль, и пытается имитировать эти действия, если в его руки попадает игрушечный руль.</w:t>
            </w:r>
          </w:p>
          <w:p w:rsidR="00985D9D" w:rsidRPr="00985D9D" w:rsidRDefault="00985D9D" w:rsidP="00985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Именно в этот момент происходит отрыв ребенка от взрослого и малыш замечает, что он действует, как взрослый.</w:t>
            </w:r>
          </w:p>
        </w:tc>
      </w:tr>
      <w:tr w:rsidR="00985D9D" w:rsidRPr="00985D9D" w:rsidTr="00985D9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D9D" w:rsidRPr="00985D9D" w:rsidRDefault="00985D9D" w:rsidP="00985D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D9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4-5</w:t>
            </w:r>
          </w:p>
          <w:p w:rsidR="00985D9D" w:rsidRPr="00985D9D" w:rsidRDefault="00985D9D" w:rsidP="00985D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D9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D9D" w:rsidRPr="00985D9D" w:rsidRDefault="00985D9D" w:rsidP="00985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ребёнка возникает потребность в производительном труде с получением общественного значимого результата. </w:t>
            </w:r>
          </w:p>
        </w:tc>
      </w:tr>
      <w:tr w:rsidR="00985D9D" w:rsidRPr="00985D9D" w:rsidTr="00985D9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D9D" w:rsidRPr="00985D9D" w:rsidRDefault="00985D9D" w:rsidP="00985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D9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5-7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5D9D" w:rsidRPr="00985D9D" w:rsidRDefault="00985D9D" w:rsidP="00985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Ребёнок овладевает смыслами профессиональной деятельности взрослых, у него возникает мотивационное подражание, которое появляется в результате ярких эмоциональных впечатлений. Появляются ранние профессиональные устремления, которые ребёнок демонстрирует в проявлении некоторых личностных качеств и интереса к определенным видам труда, сюжетно-ролевых игр, формируется профессиональная составляющая «образа-Я».</w:t>
            </w:r>
          </w:p>
        </w:tc>
      </w:tr>
    </w:tbl>
    <w:p w:rsidR="00985D9D" w:rsidRPr="00985D9D" w:rsidRDefault="00985D9D" w:rsidP="00985D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9D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концу дошкольного возраста у ребенка возникают новые мотивы. Эти мотивы приобретают конкретную форму желания поступить в школу, начать осуществлять серьезную общественно значимую и общественно оцениваемую деятельность. В данном возрасте она пока ассоциируется в основном только с профессиональной деятельностью. Для ребенка это и есть путь к взрослости, путь к профессиональному самоопределению. </w:t>
      </w:r>
    </w:p>
    <w:p w:rsidR="00985D9D" w:rsidRPr="00985D9D" w:rsidRDefault="00985D9D" w:rsidP="00985D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985D9D" w:rsidRPr="00985D9D" w:rsidRDefault="00985D9D" w:rsidP="00985D9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85D9D">
        <w:rPr>
          <w:rFonts w:ascii="Times New Roman" w:eastAsia="Times New Roman" w:hAnsi="Times New Roman" w:cs="Times New Roman"/>
          <w:b/>
          <w:bCs/>
          <w:color w:val="000080"/>
          <w:kern w:val="36"/>
          <w:sz w:val="48"/>
          <w:szCs w:val="48"/>
          <w:lang w:eastAsia="ru-RU"/>
        </w:rPr>
        <w:t>Как знакомить ребёнка с миром профессий?</w:t>
      </w:r>
    </w:p>
    <w:p w:rsidR="00985D9D" w:rsidRPr="00985D9D" w:rsidRDefault="00985D9D" w:rsidP="00985D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9D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lang w:eastAsia="ru-RU"/>
        </w:rPr>
        <w:t>Наблюдать</w:t>
      </w:r>
    </w:p>
    <w:p w:rsidR="00985D9D" w:rsidRPr="00985D9D" w:rsidRDefault="00985D9D" w:rsidP="00985D9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важно выбрать для наблюдений содержание труда, которое наиболее доступно для понимания ребёнка, ценно в воспитательном отношении, вызывает у него эмоциональный отклик и желание подражать трудовым действиям взрослых.</w:t>
      </w:r>
    </w:p>
    <w:p w:rsidR="00985D9D" w:rsidRPr="00985D9D" w:rsidRDefault="00985D9D" w:rsidP="00985D9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9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Целенаправленные наблюдения, экскурсии, знакомящие ребёнка с трудом взрослых, способствуют накоплению ярких эмоциональных впечатлений.</w:t>
      </w:r>
    </w:p>
    <w:p w:rsidR="00985D9D" w:rsidRPr="00985D9D" w:rsidRDefault="00985D9D" w:rsidP="00985D9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9D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общения с людьми разных профессий, обращайте внимание малыша на их форму, порассуждайте, о том для чего им необходима специальная одежда. Например, при посещении плотницкой мастерской можно обратить внимание ребёнка на общий порядок, тщательно продуманную работу – все инструменты разложены по ячейкам, у каждого инструмента свой домик.</w:t>
      </w:r>
    </w:p>
    <w:p w:rsidR="00985D9D" w:rsidRPr="00985D9D" w:rsidRDefault="00985D9D" w:rsidP="00985D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9D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lang w:eastAsia="ru-RU"/>
        </w:rPr>
        <w:t>Читать художественную литературу о труде и профессиях</w:t>
      </w:r>
    </w:p>
    <w:p w:rsidR="00985D9D" w:rsidRPr="00985D9D" w:rsidRDefault="00985D9D" w:rsidP="00985D9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9D">
        <w:rPr>
          <w:rFonts w:ascii="Times New Roman" w:eastAsia="Times New Roman" w:hAnsi="Times New Roman" w:cs="Times New Roman"/>
          <w:sz w:val="24"/>
          <w:szCs w:val="24"/>
          <w:lang w:eastAsia="ru-RU"/>
        </w:rPr>
        <w:t>К 3 годам дети начинают активно интересоваться разными профессиями, задавать множество вопросов. Начинают малыши, как это обычно бывает, с простых вопросов, на которые легко ответить: «Кем работают родители? А что они делают на работе? Кем раньше работали бабушки и дедушки?» и т.п. Дальше начинаются вопросы посложнее, связанные с сутью работы самых разных людей, как знакомых, так и случайно увиденных на улице. Ребенок открывает целый мир профессий, и этот интерес обязательно нужно поощрять. Помочь в этом могут детские книги о профессиях, которые важны не только для расширения кругозора ребенка, закрепления интереса к профессиям, но и для того, чтобы более осмысленно играть в сюжетные игры: в докторов, футболистов, парикмахеров и т.д.</w:t>
      </w:r>
    </w:p>
    <w:p w:rsidR="00985D9D" w:rsidRPr="00985D9D" w:rsidRDefault="00985D9D" w:rsidP="00985D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85D9D" w:rsidRPr="00985D9D" w:rsidRDefault="00985D9D" w:rsidP="00985D9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важно обращать внимание малыша на то, что любая трудовая деятельность взрослых имеет результат для общества. И труд взрослых заслуживает уважения, благодарности, а сделанные ими предметы и вещи надо беречь. </w:t>
      </w:r>
    </w:p>
    <w:p w:rsidR="00985D9D" w:rsidRPr="00985D9D" w:rsidRDefault="00985D9D" w:rsidP="00985D9D">
      <w:pPr>
        <w:spacing w:before="100" w:beforeAutospacing="1" w:after="100" w:afterAutospacing="1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85D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985D9D" w:rsidRPr="00985D9D" w:rsidRDefault="00985D9D" w:rsidP="00985D9D">
      <w:pPr>
        <w:spacing w:before="100" w:beforeAutospacing="1" w:after="100" w:afterAutospacing="1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85D9D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Родителям на заметку. </w:t>
      </w:r>
      <w:hyperlink r:id="rId8" w:history="1">
        <w:r w:rsidRPr="00985D9D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Литература для маленьких и не только...</w:t>
        </w:r>
      </w:hyperlink>
    </w:p>
    <w:tbl>
      <w:tblPr>
        <w:tblW w:w="9900" w:type="dxa"/>
        <w:jc w:val="center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1"/>
        <w:gridCol w:w="2019"/>
      </w:tblGrid>
      <w:tr w:rsidR="00985D9D" w:rsidRPr="00985D9D" w:rsidTr="00985D9D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985D9D" w:rsidRPr="00985D9D" w:rsidRDefault="00985D9D" w:rsidP="00985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D9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8C2B535" wp14:editId="60AE9AB4">
                  <wp:extent cx="5715000" cy="2857500"/>
                  <wp:effectExtent l="0" t="0" r="0" b="0"/>
                  <wp:docPr id="3" name="Рисунок 3" descr="http://dialog-eduekb.ru/admin/ckfinder/userfiles/images/Denisova-Kakie-by-vayut-professi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dialog-eduekb.ru/admin/ckfinder/userfiles/images/Denisova-Kakie-by-vayut-professi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85D9D" w:rsidRPr="00985D9D" w:rsidRDefault="00985D9D" w:rsidP="00985D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D9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Серия «Школа семи гномов»</w:t>
            </w:r>
            <w:r w:rsidRPr="00985D9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- </w:t>
            </w:r>
            <w:r w:rsidRPr="00985D9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«Какие бывают профессии» Д. Денисовой</w:t>
            </w:r>
            <w:r w:rsidRPr="00985D9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.</w:t>
            </w:r>
          </w:p>
          <w:p w:rsidR="00985D9D" w:rsidRPr="00985D9D" w:rsidRDefault="00985D9D" w:rsidP="00985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книге коротко рассказывается о профессиях повара, полицейского, врача, строителя, пожарного и парикмахера. На каждую профессию приходится всего по 2 страницы: иллюстрация плюс небольшой рассказ. Это вариант для самых маленьких. Есть и продолжение, для детей 3-4 лет.</w:t>
            </w:r>
          </w:p>
        </w:tc>
      </w:tr>
      <w:tr w:rsidR="00985D9D" w:rsidRPr="00985D9D" w:rsidTr="00985D9D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985D9D" w:rsidRPr="00985D9D" w:rsidRDefault="00985D9D" w:rsidP="00985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D9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4BECB8" wp14:editId="28C51A86">
                  <wp:extent cx="2219325" cy="2181225"/>
                  <wp:effectExtent l="0" t="0" r="9525" b="9525"/>
                  <wp:docPr id="4" name="Рисунок 4" descr="http://dialog-eduekb.ru/admin/ckfinder/userfiles/images/%D0%9D%D0%BE%D0%B2%D1%8B%D0%B9%20%D1%80%D0%B8%D1%81%D1%83%D0%BD%D0%BE%D0%BA%20%283%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dialog-eduekb.ru/admin/ckfinder/userfiles/images/%D0%9D%D0%BE%D0%B2%D1%8B%D0%B9%20%D1%80%D0%B8%D1%81%D1%83%D0%BD%D0%BE%D0%BA%20%283%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85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  <w:r w:rsidRPr="00985D9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974BB1" wp14:editId="433F83F1">
                  <wp:extent cx="2162175" cy="2181225"/>
                  <wp:effectExtent l="0" t="0" r="9525" b="9525"/>
                  <wp:docPr id="5" name="Рисунок 5" descr="http://dialog-eduekb.ru/admin/ckfinder/userfiles/images/%D0%9D%D0%BE%D0%B2%D1%8B%D0%B9%20%D1%80%D0%B8%D1%81%D1%83%D0%BD%D0%BE%D0%BA%20%284%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dialog-eduekb.ru/admin/ckfinder/userfiles/images/%D0%9D%D0%BE%D0%B2%D1%8B%D0%B9%20%D1%80%D0%B8%D1%81%D1%83%D0%BD%D0%BE%D0%BA%20%284%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85D9D" w:rsidRPr="00985D9D" w:rsidRDefault="00985D9D" w:rsidP="00985D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D9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Серия «Бобер Кастор и чудесные поделки» </w:t>
            </w:r>
          </w:p>
          <w:p w:rsidR="00985D9D" w:rsidRPr="00985D9D" w:rsidRDefault="00985D9D" w:rsidP="00985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Вместе с Кастором и его маленьким другом Фриппе маленькие читатели научатся проращивать фасолины, шить фартук, рисовать красками, печь пирог и мастерить ящик для инструментов. В каждой книге дается простая инструкция (чертеж, выкройка и т.д.), которая позволит детям и их родителям с пользой провести время вместе. Каждая книга - это </w:t>
            </w:r>
            <w:r w:rsidRPr="00985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увлекательный мастер-класс в миниатюре.</w:t>
            </w:r>
          </w:p>
        </w:tc>
      </w:tr>
      <w:tr w:rsidR="00985D9D" w:rsidRPr="00985D9D" w:rsidTr="00985D9D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985D9D" w:rsidRPr="00985D9D" w:rsidRDefault="00985D9D" w:rsidP="00985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D9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A24AE13" wp14:editId="4C36FB19">
                  <wp:extent cx="2152650" cy="3295650"/>
                  <wp:effectExtent l="0" t="0" r="0" b="0"/>
                  <wp:docPr id="6" name="Рисунок 6" descr="http://dialog-eduekb.ru/admin/ckfinder/userfiles/images/%D0%9D%D0%BE%D0%B2%D1%8B%D0%B9%20%D1%80%D0%B8%D1%81%D1%83%D0%BD%D0%BE%D0%BA%20%285%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dialog-eduekb.ru/admin/ckfinder/userfiles/images/%D0%9D%D0%BE%D0%B2%D1%8B%D0%B9%20%D1%80%D0%B8%D1%81%D1%83%D0%BD%D0%BE%D0%BA%20%285%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329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85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985D9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4BD302" wp14:editId="1BEAE745">
                  <wp:extent cx="2152650" cy="3295650"/>
                  <wp:effectExtent l="0" t="0" r="0" b="0"/>
                  <wp:docPr id="7" name="Рисунок 7" descr="http://dialog-eduekb.ru/admin/ckfinder/userfiles/images/%D0%9D%D0%BE%D0%B2%D1%8B%D0%B9%20%D1%80%D0%B8%D1%81%D1%83%D0%BD%D0%BE%D0%BA%20%286%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dialog-eduekb.ru/admin/ckfinder/userfiles/images/%D0%9D%D0%BE%D0%B2%D1%8B%D0%B9%20%D1%80%D0%B8%D1%81%D1%83%D0%BD%D0%BE%D0%BA%20%286%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329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85D9D" w:rsidRPr="00985D9D" w:rsidRDefault="00985D9D" w:rsidP="00985D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D9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Ротраут Сюзанн Бернер «Осенняя книга», «Зимняя книга», «Весенняя книга» и «Летняя книга».</w:t>
            </w:r>
          </w:p>
          <w:p w:rsidR="00985D9D" w:rsidRPr="00985D9D" w:rsidRDefault="00985D9D" w:rsidP="00985D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Книги написаны без слов, но на каждом развороте кипит насыщенная жизнь жителей небольшого уютного городка. На страницах книг малыш может увидеть, чем занят воспитатель, строитель, официант, продавец, полицейский, библиотекарь, фермер в обычной, будничной жизни, и сможет сочинять собственные истории, развивая внимательность и воображение. Герои переходят из одной книги в другую, и читатель может наблюдать за работой  фермера в разные сезоны, стадиями строительства здания детского сада, сменой сезонных товаров в магазине. Книжки-картинки это еще и прекрасные пособия для обучения детей </w:t>
            </w:r>
            <w:r w:rsidRPr="00985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пересказу, рассказу по картинке, запоминанию.</w:t>
            </w:r>
          </w:p>
        </w:tc>
      </w:tr>
      <w:tr w:rsidR="00985D9D" w:rsidRPr="00985D9D" w:rsidTr="00985D9D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985D9D" w:rsidRPr="00985D9D" w:rsidRDefault="00985D9D" w:rsidP="00985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D9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C8613E4" wp14:editId="7EB5E632">
                  <wp:extent cx="4295775" cy="2171700"/>
                  <wp:effectExtent l="0" t="0" r="9525" b="0"/>
                  <wp:docPr id="8" name="Рисунок 8" descr="http://dialog-eduekb.ru/admin/ckfinder/userfiles/images/%D0%9D%D0%BE%D0%B2%D1%8B%D0%B9%20%D1%80%D0%B8%D1%81%D1%83%D0%BD%D0%BE%D0%BA%20%287%29%281%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dialog-eduekb.ru/admin/ckfinder/userfiles/images/%D0%9D%D0%BE%D0%B2%D1%8B%D0%B9%20%D1%80%D0%B8%D1%81%D1%83%D0%BD%D0%BE%D0%BA%20%287%29%281%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5775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85D9D" w:rsidRPr="00985D9D" w:rsidRDefault="00985D9D" w:rsidP="00985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D9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Р. Скарри «Город добрых дел»</w:t>
            </w:r>
            <w:r w:rsidRPr="00985D9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  <w:r w:rsidRPr="00985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это совершенно замечательная книга, которая расскажет вашему ребенку обо всех основных профессиях. Книга имеет отличные иллюстрации и забавные истории.</w:t>
            </w:r>
          </w:p>
        </w:tc>
      </w:tr>
      <w:tr w:rsidR="00985D9D" w:rsidRPr="00985D9D" w:rsidTr="00985D9D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985D9D" w:rsidRPr="00985D9D" w:rsidRDefault="00985D9D" w:rsidP="00985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D9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F48242" wp14:editId="3C35F259">
                  <wp:extent cx="1905000" cy="1933575"/>
                  <wp:effectExtent l="0" t="0" r="0" b="9525"/>
                  <wp:docPr id="9" name="Рисунок 9" descr="http://dialog-eduekb.ru/admin/ckfinder/userfiles/images/10309022_0_Portnoy_I_Karp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dialog-eduekb.ru/admin/ckfinder/userfiles/images/10309022_0_Portnoy_I_Karp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33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85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985D9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9F0809" wp14:editId="7C043AF3">
                  <wp:extent cx="2352675" cy="2381250"/>
                  <wp:effectExtent l="0" t="0" r="9525" b="0"/>
                  <wp:docPr id="10" name="Рисунок 10" descr="http://dialog-eduekb.ru/admin/ckfinder/userfiles/images/bookscovers1003594915jpg_250_250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dialog-eduekb.ru/admin/ckfinder/userfiles/images/bookscovers1003594915jpg_250_250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675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85D9D" w:rsidRPr="00985D9D" w:rsidRDefault="00985D9D" w:rsidP="00985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D9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Серия «Кем быть?»</w:t>
            </w:r>
            <w:r w:rsidRPr="00985D9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- </w:t>
            </w:r>
            <w:r w:rsidRPr="00985D9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«Портной», «Пекарь», «Шофер»</w:t>
            </w:r>
            <w:r w:rsidRPr="00985D9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 xml:space="preserve"> </w:t>
            </w:r>
            <w:r w:rsidRPr="00985D9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И. Карповой. </w:t>
            </w:r>
            <w:r w:rsidRPr="00985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каждой книге подробно рассказывается об одной профессии, ее важности, в конце - несколько заданий. Книги красочные, достаточно объемные и подробные.</w:t>
            </w:r>
          </w:p>
        </w:tc>
      </w:tr>
      <w:tr w:rsidR="00985D9D" w:rsidRPr="00985D9D" w:rsidTr="00985D9D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985D9D" w:rsidRPr="00985D9D" w:rsidRDefault="00985D9D" w:rsidP="00985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D9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62AA46" wp14:editId="6F2B015D">
                  <wp:extent cx="1962150" cy="2638425"/>
                  <wp:effectExtent l="0" t="0" r="0" b="9525"/>
                  <wp:docPr id="11" name="Рисунок 11" descr="http://dialog-eduekb.ru/admin/ckfinder/userfiles/images/%D0%9D%D0%BE%D0%B2%D1%8B%D0%B9%20%D1%80%D0%B8%D1%81%D1%83%D0%BD%D0%BE%D0%BA%20%288%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dialog-eduekb.ru/admin/ckfinder/userfiles/images/%D0%9D%D0%BE%D0%B2%D1%8B%D0%B9%20%D1%80%D0%B8%D1%81%D1%83%D0%BD%D0%BE%D0%BA%20%288%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2638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85D9D" w:rsidRPr="00985D9D" w:rsidRDefault="00985D9D" w:rsidP="00985D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D9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Один дома. Готовлю без мамы и бабушки.</w:t>
            </w:r>
          </w:p>
          <w:p w:rsidR="00985D9D" w:rsidRPr="00985D9D" w:rsidRDefault="00985D9D" w:rsidP="00985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Книга о том, как приготовить простые блюда на завтрак, обед и ужин, какая бывает кухонная утварь, а заодно в нее включены занимательные истории о еде. Достоинство этой поваренной книги и в том, что она адресована не </w:t>
            </w:r>
            <w:r w:rsidRPr="00985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только девочкам, но и мальчикам (которых обычно не учат готовить в семье). Опыт создания несложного блюда подарит детям множество открытий. К процессу готовки можно допустить маму или бабушку, но лучше всего позвать папу.</w:t>
            </w:r>
          </w:p>
        </w:tc>
      </w:tr>
      <w:tr w:rsidR="00985D9D" w:rsidRPr="00985D9D" w:rsidTr="00985D9D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985D9D" w:rsidRPr="00985D9D" w:rsidRDefault="00985D9D" w:rsidP="00985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D9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C95F6EE" wp14:editId="502EF615">
                  <wp:extent cx="1676400" cy="2571750"/>
                  <wp:effectExtent l="0" t="0" r="0" b="0"/>
                  <wp:docPr id="12" name="Рисунок 12" descr="http://dialog-eduekb.ru/admin/ckfinder/userfiles/images/%D0%9D%D0%BE%D0%B2%D1%8B%D0%B9%20%D1%80%D0%B8%D1%81%D1%83%D0%BD%D0%BE%D0%BA%20%289%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dialog-eduekb.ru/admin/ckfinder/userfiles/images/%D0%9D%D0%BE%D0%B2%D1%8B%D0%B9%20%D1%80%D0%B8%D1%81%D1%83%D0%BD%D0%BE%D0%BA%20%289%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257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85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985D9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A35394" wp14:editId="78CA2755">
                  <wp:extent cx="1704975" cy="2609850"/>
                  <wp:effectExtent l="0" t="0" r="9525" b="0"/>
                  <wp:docPr id="13" name="Рисунок 13" descr="http://dialog-eduekb.ru/admin/ckfinder/userfiles/images/%D0%9D%D0%BE%D0%B2%D1%8B%D0%B9%20%D1%80%D0%B8%D1%81%D1%83%D0%BD%D0%BE%D0%BA%20%2810%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dialog-eduekb.ru/admin/ckfinder/userfiles/images/%D0%9D%D0%BE%D0%B2%D1%8B%D0%B9%20%D1%80%D0%B8%D1%81%D1%83%D0%BD%D0%BE%D0%BA%20%2810%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2609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85D9D" w:rsidRPr="00985D9D" w:rsidRDefault="00985D9D" w:rsidP="00985D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D9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Томилова С. Д. «Полная хрестоматия для дошкольников с методическими подсказками. В 2 книгах».</w:t>
            </w:r>
          </w:p>
          <w:p w:rsidR="00985D9D" w:rsidRPr="00985D9D" w:rsidRDefault="00985D9D" w:rsidP="00985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адресована не только дошкольным работникам, но и родителям. Каждый раздел снабжён методическим аппаратом: вводными статьями, предназначенными для взрослых, контрольными вопросами для детей и методическими советами для родителей. Книга может быть использована для каждодневного чтения детям. Весь материал в ней разделён на части: первая - для детей 4-5 лет, вторая – 6-</w:t>
            </w:r>
            <w:r w:rsidRPr="00985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 лет. </w:t>
            </w:r>
          </w:p>
        </w:tc>
      </w:tr>
    </w:tbl>
    <w:p w:rsidR="00985D9D" w:rsidRPr="00985D9D" w:rsidRDefault="00985D9D" w:rsidP="00985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985D9D" w:rsidRPr="00985D9D" w:rsidRDefault="00985D9D" w:rsidP="00985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9D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lang w:eastAsia="ru-RU"/>
        </w:rPr>
        <w:t>Организовывать игровую деятельность</w:t>
      </w:r>
    </w:p>
    <w:p w:rsidR="00985D9D" w:rsidRPr="00985D9D" w:rsidRDefault="00985D9D" w:rsidP="00985D9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Существует множество игр для расширения словарного запаса ребенка. </w:t>
      </w:r>
      <w:hyperlink r:id="rId20" w:history="1">
        <w:r w:rsidRPr="00985D9D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Словесные игры</w:t>
        </w:r>
      </w:hyperlink>
      <w:r w:rsidRPr="00985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занимают дополнительного времени родителей, в них можно играть дома, когда мама готовит что-нибудь на кухне, в очереди, в поликлинике, на прогулке.</w:t>
      </w:r>
    </w:p>
    <w:p w:rsidR="00985D9D" w:rsidRPr="00985D9D" w:rsidRDefault="00985D9D" w:rsidP="00985D9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Pr="00985D9D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 xml:space="preserve">Игры с предметами </w:t>
        </w:r>
      </w:hyperlink>
      <w:r w:rsidRPr="00985D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985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используются игрушки и реальные предметы, играя с ними, ребёнок учится сравнивать, устанавливать сходства и различия предметов, знакомится с профессиями взрослых. Ребёнок также может взаимодействоватьс куклами, на которых одежды людей разных профессий. Играя с ними, он анализирует, и делает выводы для чего человеку той или иной профессии нужен данный вид одежды. Например: Зачем строителю каска? Повару фартук и колпак?</w:t>
      </w:r>
    </w:p>
    <w:p w:rsidR="00985D9D" w:rsidRPr="00985D9D" w:rsidRDefault="00985D9D" w:rsidP="00985D9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Pr="00985D9D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Настольно – печатные игры</w:t>
        </w:r>
      </w:hyperlink>
    </w:p>
    <w:p w:rsidR="00985D9D" w:rsidRPr="00985D9D" w:rsidRDefault="00985D9D" w:rsidP="00985D9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активации умений и навыков успешного профессионального самоопределения дошкольников используются </w:t>
      </w:r>
      <w:hyperlink r:id="rId23" w:history="1">
        <w:r w:rsidRPr="00985D9D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сюжетно-ролевые игры</w:t>
        </w:r>
        <w:r w:rsidRPr="00985D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</w:hyperlink>
      <w:r w:rsidRPr="00985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них ребёнок не только имитирует производственную ситуацию и профессиональное поведение, создаёт профессиональную среда, но и осуществляет первые «профессиональные пробы».</w:t>
      </w:r>
    </w:p>
    <w:p w:rsidR="00985D9D" w:rsidRPr="00985D9D" w:rsidRDefault="00985D9D" w:rsidP="00985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Ориентирование ребенка в процессе игры на труд  и профессиональную деятельность взрослых, создает у дошкольников разнообразные представления о мире профессий, различных видах труда взрослых, о своих возможностях, на основе которых формируется профессиональное самоопределение. Так как дошкольник в состоянии формировать представления и выбирать привлекающую его сферу профессиональной деятельности взрослых на уровне эмоциональной идентификации, проявлять профессиональный интерес, профессиональные устремления, склонности и способности в определенных сферах профессиональной деятельности. </w:t>
      </w:r>
    </w:p>
    <w:p w:rsidR="00985D9D" w:rsidRPr="00985D9D" w:rsidRDefault="00985D9D" w:rsidP="00985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85D9D" w:rsidRPr="00985D9D" w:rsidRDefault="00985D9D" w:rsidP="00985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9D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lang w:eastAsia="ru-RU"/>
        </w:rPr>
        <w:t>Посещать, организовывать мастер-классы.</w:t>
      </w:r>
    </w:p>
    <w:p w:rsidR="00985D9D" w:rsidRPr="00985D9D" w:rsidRDefault="00985D9D" w:rsidP="00985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9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Мастер-классы могут быть разнообразными - по выпечке пирожков, ремонту велосипеда, пошиву одежды, покраске табурета и т.д. Когда ребёнок имеет возможность сам активно действовать, то он получает более точные и полные представления о труде взрослых, начинает им подражать. Например, ребёнок сам заколачивает гвозди, почувствовав радость трудового усилия, ощутив результаты своих действий, он решает, что дома он будет помогать своему папе. </w:t>
      </w:r>
    </w:p>
    <w:p w:rsidR="00985D9D" w:rsidRPr="00985D9D" w:rsidRDefault="00985D9D" w:rsidP="00985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9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 занятия очень полезны для детей, так как вызывают интерес к окружающему миру, формируют реалистическое представление о труде взрослых, расширят знания и представления о профессиях, обогащают словарный запас, помогают развивать связную речь.</w:t>
      </w:r>
    </w:p>
    <w:p w:rsidR="00985D9D" w:rsidRPr="00985D9D" w:rsidRDefault="00985D9D" w:rsidP="00985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85D9D" w:rsidRPr="00985D9D" w:rsidRDefault="00985D9D" w:rsidP="00985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9D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lang w:eastAsia="ru-RU"/>
        </w:rPr>
        <w:t>Вовлекать ребёнка в производимый им трудовой процесс, давая ему посильные поручения, налаживая элементарное сотрудничество.</w:t>
      </w:r>
    </w:p>
    <w:p w:rsidR="00985D9D" w:rsidRPr="00985D9D" w:rsidRDefault="00985D9D" w:rsidP="00985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Уже в 2,5-3 года ребёнок может выполнять несложные действия по уходу за одеждой, растениями, помогать убирать помещения. Эти простые операции развивают у детей интерес к труду и составляют основу воспитания положительной мотивации к любой деятельности.</w:t>
      </w:r>
    </w:p>
    <w:p w:rsidR="00985D9D" w:rsidRPr="00985D9D" w:rsidRDefault="00985D9D" w:rsidP="00985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85D9D" w:rsidRPr="00985D9D" w:rsidRDefault="00985D9D" w:rsidP="00985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получения подробной информации о труде, участия в профессионально-ролевых играх, выполнении простейших видов труда, наблюдении за трудом взрослых становится «самоопределение» ребёнка на основе различения видов труда и сравнения разных профессий; психологическое благополучие, профессиональное и личностное развитие, удовлетворённость жизнью.</w:t>
      </w:r>
    </w:p>
    <w:p w:rsidR="00985D9D" w:rsidRPr="00985D9D" w:rsidRDefault="00985D9D" w:rsidP="00985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85D9D" w:rsidRPr="00985D9D" w:rsidRDefault="00985D9D" w:rsidP="00985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85D9D" w:rsidRPr="00985D9D" w:rsidRDefault="00985D9D" w:rsidP="00985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B59C5" w:rsidRDefault="009B59C5">
      <w:bookmarkStart w:id="0" w:name="_GoBack"/>
      <w:bookmarkEnd w:id="0"/>
    </w:p>
    <w:sectPr w:rsidR="009B5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75248"/>
    <w:multiLevelType w:val="multilevel"/>
    <w:tmpl w:val="B7EC5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E51B4D"/>
    <w:multiLevelType w:val="multilevel"/>
    <w:tmpl w:val="3EBE7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8F4BD1"/>
    <w:multiLevelType w:val="multilevel"/>
    <w:tmpl w:val="982C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305723"/>
    <w:multiLevelType w:val="multilevel"/>
    <w:tmpl w:val="5E264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DCB"/>
    <w:rsid w:val="00197DCB"/>
    <w:rsid w:val="00985D9D"/>
    <w:rsid w:val="009B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D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D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3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alog-eduekb.ru/admin/ckfinder/userfiles/files/%D0%A1%D1%82%D0%B8%D1%85%D0%B8%20%D0%BE%20%D0%BF%D1%80%D0%BE%D1%84%D0%B5%D1%81%D1%81%D0%B8%D1%8F%D1%85.doc" TargetMode="External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microsoft.com/office/2007/relationships/stylesWithEffects" Target="stylesWithEffects.xml"/><Relationship Id="rId21" Type="http://schemas.openxmlformats.org/officeDocument/2006/relationships/hyperlink" Target="http://dialog-eduekb.ru/admin/ckfinder/userfiles/files/%D0%98%D0%B3%D1%80%D1%8B%20%D1%81%20%D0%BF%D1%80%D0%B5%D0%B4%D0%BC%D0%B5%D1%82%D0%B0%D0%BC%D0%B8.doc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hyperlink" Target="http://dialog-eduekb.ru/admin/ckfinder/userfiles/files/%D0%A1%D0%BB%D0%BE%D0%B2%D0%B5%D1%81%D0%BD%D1%8B%D0%B5%20%D0%B8%D0%B3%D1%80%D1%8B.doc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hyperlink" Target="http://www.detsad.com/publications/publication_09/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hyperlink" Target="http://dialog-eduekb.ru/admin/ckfinder/userfiles/files/%D0%9D%D0%B0%D1%81%D1%82%D0%BE%D0%BB%D1%8C%D0%BD%D0%BE-%D0%BF%D0%B5%D1%87%D0%B0%D1%82%D0%BD%D1%8B%D0%B5%20%D0%B8%D0%B3%D1%80%D1%8B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1904</Words>
  <Characters>10854</Characters>
  <Application>Microsoft Office Word</Application>
  <DocSecurity>0</DocSecurity>
  <Lines>90</Lines>
  <Paragraphs>25</Paragraphs>
  <ScaleCrop>false</ScaleCrop>
  <Company>SPecialiST RePack</Company>
  <LinksUpToDate>false</LinksUpToDate>
  <CharactersWithSpaces>12733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2014-05-14T03:42:00Z</dcterms:created>
  <dcterms:modified xsi:type="dcterms:W3CDTF">2014-05-14T03:44:00Z</dcterms:modified>
</cp:coreProperties>
</file>