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BF" w:rsidRPr="00C215BF" w:rsidRDefault="00C215BF" w:rsidP="00C215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 что играют наши дети?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3C8766" wp14:editId="462336CF">
            <wp:extent cx="3934800" cy="2534400"/>
            <wp:effectExtent l="0" t="0" r="8890" b="0"/>
            <wp:docPr id="1" name="Рисунок 1" descr="http://dialog-eduekb.ru/admin/ckfinder/userfiles/images/baby-0111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-eduekb.ru/admin/ckfinder/userfiles/images/baby-01112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800" cy="2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Сегодняшние дошкольники чуть ли ни с рождения знакомятся с достижениями научно-технического прогресса. Телевизор, компьютер, мобильный телефон для них такие же обычные вещи как стол, диван или ложка. Родители, не задумываясь, используют современные гаджеты для ухода и воспитания малышей. Это очень удобно. Включи мультик, и ребёнок, уставившись в экран, безропотно съедает приготовленную кашу. Ранним утром телевизор блокирует горький крик: «Не хочу в садик». Мобильный телефон помогает высидеть в очереди ко врачу, а компьютерные игры дают возможность ставшим родителям предаться желанному отдыху или общению с друзьями.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больше и больше детей приобщаются к телевизионному экрану и компьютерному дисплею буквально с младенчества. Родители умиляются, когда малыш, которому от роду несколько месяцев, не мигая, всматривается в изображение на экране.  Им невдомек, что в этот момент закладываются будущие интересы их ребенка. Если бы родители были знакомы с одной психологической закономерностью, установленной и подтвержденной учеными, наверное, по-другому знакомили своего малыша с окружающим миром. Мне бы хотелось, чтобы все молодые родители знали о явлении импринтинга или законе первого впечатления. </w:t>
      </w:r>
      <w:r w:rsidRPr="00C215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32D37" wp14:editId="38BA7923">
            <wp:extent cx="4989600" cy="2746800"/>
            <wp:effectExtent l="0" t="0" r="1905" b="0"/>
            <wp:docPr id="2" name="Рисунок 2" descr="http://dialog-eduekb.ru/admin/ckfinder/userfiles/images/1%28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alog-eduekb.ru/admin/ckfinder/userfiles/images/1%283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600" cy="2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Этим объясняется, например, тот факт, что пища, наиболее употребляемая нами в детстве, на всю жизнь остается желанной, будь то бабушкины оладьи, новогодние мандарины или просто вареная свекла.</w:t>
      </w:r>
    </w:p>
    <w:p w:rsidR="00C215BF" w:rsidRPr="00C215BF" w:rsidRDefault="00C215BF" w:rsidP="00C215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первыми впечатлениями ребенка будут не нежная зелень листвы, не искрящийся снег, не стремительный полет птиц, а их цифровое изображение, то вполне возможно, что на всю жизнь телеэкран и дисплей станет для него привлекательней живой природы.</w:t>
      </w:r>
    </w:p>
    <w:p w:rsidR="00C215BF" w:rsidRPr="00C215BF" w:rsidRDefault="00C215BF" w:rsidP="00C215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первыми впечатлениями станут не прочитанные мамой и папой книжки, а мультики и компьютерные игры, то вероятно, ребенка трудно будет увлечь чтением в школьном детстве. Сейчас же множество молодых семей используют телевизор и компьютер в качестве удобной няньки для своего малыша.</w:t>
      </w:r>
      <w:bookmarkStart w:id="0" w:name="_GoBack"/>
      <w:bookmarkEnd w:id="0"/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По данным Института социологии РАН 2010-го года более 60% родителей проводят досуг с детьми перед телевизором, у каждого десятого дошкольника все свободное время проходит у телевизора.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2015DC" wp14:editId="6CF393CD">
            <wp:extent cx="5553075" cy="2695575"/>
            <wp:effectExtent l="0" t="0" r="9525" b="9525"/>
            <wp:docPr id="3" name="Рисунок 3" descr="http://dialog-eduekb.ru/admin/ckfinder/userfiles/images/%D0%91%D0%B5%D0%B7%D1%8B%D0%BC%D1%8F%D0%BD%D0%BD%D1%8B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log-eduekb.ru/admin/ckfinder/userfiles/images/%D0%91%D0%B5%D0%B7%D1%8B%D0%BC%D1%8F%D0%BD%D0%BD%D1%8B%D0%B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Дети становятся менее энергичными, менее деятельными, у них снижается желание действовать.</w:t>
      </w:r>
    </w:p>
    <w:p w:rsidR="00C215BF" w:rsidRPr="00C215BF" w:rsidRDefault="00C215BF" w:rsidP="00C215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Экранная зависимость приводит к неспособности ребенка концентрироваться на каком-либо занятии, отсутствию интересов, к гиперактивности, повышенной рассеянности.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детям необходима постоянная внешняя стимуляция, которую они привыкли получать с экрана, им трудно воспринимать информацию на слух и читать. Понимая 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отдельные слова и короткие предложения, они не могут связывать их, а потому не понимают текста в целом. Дети теряют способность и желание чем-то занять себя. Они предпочитают нажать кнопку и ждать новых готовых развлечений.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IT- ребенок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Про то, как у IT-мамы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родился IT-малыш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У них студенческая семья. Анна и Антон оба учатся. Родители в другом городе, помогают,  как могут, в основном - деньгами. А их все время не хватает: живут на съемной квартире. Ребята молодые энергичные, сил на все хватает: учатся, весело отдыхают, и подрабатывать успевают. Антон был скорой компьютерной помощью, мотался по пользователям, настраивал компьютеры. А Аня специализировалась на рефератах, на любую тему из гуманитарной области. Ей нравилось в любую свободную минутку сесть за компьютер и стряпать пирожки-рефераты из муки, которую наскребала по интернету. Стук ее старенькой клавиатуры ласкал ей слух. Мысли у нее были быстрые, стремительные, поэтому и стучала она по клавишам неистово. Когда случилась беременность, стука этого стало еще больше, заработать хотелось на красивую дорогую колясочку для ляльки. Так она и стучала от первого до последнего дня беременности. Потом появился малыш. Уклад жизни изменился: пеленки, распашонки, баночки, бутылочки. Одно осталось неизменным: компьютерное творчество. Неугомонная Анна искусно совмещала приятное с полезным. Она даже приноровилась усыплять малыша весьма креативным способом: одной рукой качала детскую кроватку, а другой … печатала на компьютере!  К тому же Анна заметила: так сынок успокаивался быстрее!!! Ему явно нравилось засыпать под убаюкивающий стук клавиатуры.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На этом тяга малыша к компьютеру не иссякла. Став постарше и научившись управлять своими ручками-ножками, мальчик  потянулся не к погремушке, а к клавиатуре и с воодушевлением бить по ней маленькими ладошками. Теперь этот «чарующий» звук слышал весь подъезд.  Так у Анны появился конкурент, сынок хотел пользоваться компьютером вместе с мамой. Аня не знала, как выпутаться из создавшейся ситуации, но помог Антон. Достал из кладовки завалявшуюся клавиатуру от прежнего компьютера, помыл, почистил, и новая игрушка для сынишки готова! Мальчишку было не оттащить от нее. Если он уставал, капризничал, игрушка неизменно спасала его. Все детские неприятности уходили прочь. И настроение улучшалось.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Спустя несколько лет, мальчик стремительно освоил настоящий компьютер,  «вслепую» использует клавиатуру, и скорость печатания у него быстрее в несколько раз, не только чем у одноклассников, но и многих взрослых. Родители то ли шутя, то ли всерьез зовут его IT-ребенок.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истории нет ничего удивительного. В перинатальной психологии известно, что еще до рождения, находясь в утробе матери, ребенок слышит звуки - и может их запоминать. После рождения малыш не только узнает их. Эти звуки ребенка успокаивают. Они для 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маленького человечка связаны с тем безмятежным «раем», которым он наслаждался до рождения. Обычно в качестве таких звуков выступают голос матери или отца, часто звучащая музыка. Почему бы и стуку клавишей не стать таким любимым звуком?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раннего возраста воспринимают окружающий мир как продолжение самих себя, в том числе – и любую технику. Вот компьютер и становится для IT-ребенка естественной и неотъемлемой частью мира, изучать которую ничуть не сложнее, чем что-либо другое: язык, собственное тело, природу. Освоенное в раннем детстве сохраняется на всю жизнь. Компьютер может при определенных условиях превращаться в инструмент развивающего обучения, причем буквально с пеленок. Конечно, все хорошо в меру. Родители обязаны ограничивать время, проведенное ребенком за компьютером.  Иначе возникает риск и гиподинамии, и  замены реального общения со сверстниками виртуальным.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с ребенком Анны и Антона совсем не уникален, а, скорее, типичен. Подрастает целое IT-поколение.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Родителям важно знать, что применение современных гаджетов при воспитании детей дошкольного возраста не так безоблачно.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серьёзные побочные явления, о которых необходимо помнить.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02FD86EC" wp14:editId="532DC581">
            <wp:extent cx="4993200" cy="2808000"/>
            <wp:effectExtent l="0" t="0" r="0" b="0"/>
            <wp:docPr id="4" name="Рисунок 4" descr="http://dialog-eduekb.ru/admin/ckfinder/userfiles/images/3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alog-eduekb.ru/admin/ckfinder/userfiles/images/3%282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более опасно длительное сидение дошкольника перед компьютером. Возможны следующие негативные последствия:</w:t>
      </w:r>
    </w:p>
    <w:p w:rsidR="00C215BF" w:rsidRPr="00C215BF" w:rsidRDefault="00C215BF" w:rsidP="00C215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Напряжение органов зрения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(устойчивое утомление мышц глаз, проблемы  сетчатки, проблемы внутриглазных сосудов, головная боль, головокружение)</w:t>
      </w:r>
    </w:p>
    <w:p w:rsidR="00C215BF" w:rsidRPr="00C215BF" w:rsidRDefault="00C215BF" w:rsidP="00C215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Влияние компьютера на центральную нервную систему 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(вегето-сосудистые нарушения, повышенная утомляемость, слабость, трудность засыпания и дневная сонливость, апатия и пугливость, излишняя темпераментность, вспыльчивость, быстрая отвлекаемость, рассеянность).</w:t>
      </w:r>
    </w:p>
    <w:p w:rsidR="00C215BF" w:rsidRPr="00C215BF" w:rsidRDefault="00C215BF" w:rsidP="00C215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lastRenderedPageBreak/>
        <w:t>Воздействие на психику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(отклонения в эмоциональной сфере личности, эмоциональная неустойчивость, снижение активности, настроения, формирование зависимости, синдром отчуждения</w:t>
      </w:r>
    </w:p>
    <w:p w:rsidR="00C215BF" w:rsidRPr="00C215BF" w:rsidRDefault="00C215BF" w:rsidP="00C215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Негативные последствия для мышц рук</w:t>
      </w:r>
      <w:r w:rsidRPr="00C21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стойкое утомление мышц рук, нарушение кровообращения, ухудшение нервной проводимости,  нарушение координации пальцев,  боли в суставах рук,  судороги кисти и предплечья)</w:t>
      </w:r>
    </w:p>
    <w:p w:rsidR="00C215BF" w:rsidRPr="00C215BF" w:rsidRDefault="00C215BF" w:rsidP="00C215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Перенапряжение шейного отдела позвоночника</w:t>
      </w:r>
      <w:r w:rsidRPr="00C21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стойкие головные боли, мигрени, кислородное голодание мозга, ухудшение кровоснабжения</w:t>
      </w:r>
      <w:r w:rsidRPr="00C21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C215BF" w:rsidRPr="00C215BF" w:rsidRDefault="00C215BF" w:rsidP="00C215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Нарушение образа жизни детей</w:t>
      </w:r>
      <w:r w:rsidRPr="00C21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гиподинамия, замедление физического развития, проблемы аппетита, проблемы веса)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Означает ли приведённая информация, что родителям нужно выбросить из дома телевизор, компьютер, мобильные телефоны?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выход вряд ли возможен в современных условиях. Искусственное отчуждение детей от окружающего их мира не может содействовать их развитию.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мне представляется в другом:</w:t>
      </w:r>
    </w:p>
    <w:p w:rsidR="00C215BF" w:rsidRPr="00C215BF" w:rsidRDefault="00C215BF" w:rsidP="00C215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адресованная малышам должна учитывать их возрастные возможности.</w:t>
      </w:r>
    </w:p>
    <w:p w:rsidR="00C215BF" w:rsidRPr="00C215BF" w:rsidRDefault="00C215BF" w:rsidP="00C215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соблюдать приоритеты в процессе  социализации детей: сначала маленький ребёнок должен познать эмоциональные отношения с близкими людьми, с растительным и животным окружающим его миром, с книгой, как основой мировой культуры и только потом с техническими достижениями человечества;</w:t>
      </w:r>
    </w:p>
    <w:p w:rsidR="00C215BF" w:rsidRPr="00C215BF" w:rsidRDefault="00C215BF" w:rsidP="00C215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как можно раньше выработать правильное отношение к телевизору (компьютеру, телефону), как к машине, инструменту для получения знаний, навыков, а не средству получения эмоций.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07034" wp14:editId="420D4332">
            <wp:extent cx="4993200" cy="2808000"/>
            <wp:effectExtent l="0" t="0" r="0" b="0"/>
            <wp:docPr id="5" name="Рисунок 5" descr="http://dialog-eduekb.ru/admin/ckfinder/userfiles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ialog-eduekb.ru/admin/ckfinder/userfiles/images/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Помогайте ребёнку справляться с тяжёлыми чувствами, которые неизбежно присутствуют в жизни любого человека (скука, разочарование, обида). Жизнь засияет яркими красками, когда родители и дети ВМЕСТЕ!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раннем детстве чаще всего не способен</w:t>
      </w:r>
      <w:r w:rsidRPr="00C21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сам </w:t>
      </w:r>
      <w:hyperlink r:id="rId11" w:history="1">
        <w:r w:rsidRPr="00C215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заинтересоваться книгами</w:t>
        </w:r>
      </w:hyperlink>
      <w:hyperlink r:id="rId12" w:history="1"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подружить малыша с книгой, необходимы взрослые: только взрослые могут привлечь его внимание к книге и сделать чтение увлекательным процессом. Но для начала родителям следует ответить себе на вопрос: </w:t>
      </w:r>
      <w:r w:rsidRPr="00C21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зачем ребенку книга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 книга повлияет на его жизнь? Что недополучит ребенок, если в детстве лишить его знакомства с книгой? Осознавая роль книги в жизни ребенка, взрослые смогут повлиять на его будущее.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лучше играть не на компьютере или телефоне, а в реальном взаимодействии с собственными детьми. Если сомневаетесь в пользе детских игр, вдумайтесь в точные, глубокие и поэтичные слова </w:t>
      </w:r>
      <w:r w:rsidRPr="00C215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 А. Сухомлинского</w:t>
      </w: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«Через сказку, фантазию, игру, через неповторимое детское творчество – верная дорога к сердцу ребенку... Без сказки, без игры воображения ребенок не может жить... В игре раскрывается перед детьми мир, раскрываются творческие способности личности. Без игры нет и не может быть умственного развития. 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примера несколько семейных игр:</w:t>
      </w:r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«Секретик»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 для детей от 3-х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«Снеговик»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(для детей от 3 до 7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«Торт с сюрпризом»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(застольная игра для детей от 3-х до 7-ми лет и их родителей)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«Эхо»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(для детей от 4-х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«Астра»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(для детей с 4-х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«Как у бабушки у Светы»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(для детей 4-5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«Я подарю тебе…»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(для детей от 5-ти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«По улице идут…»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(для детей от 5-ти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C215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Игра «Туманы-растуманы» </w:t>
        </w:r>
        <w:r w:rsidRPr="00C21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(для детей с 5-ти лет)</w:t>
        </w:r>
      </w:hyperlink>
    </w:p>
    <w:p w:rsidR="00C215BF" w:rsidRPr="00C215BF" w:rsidRDefault="00C215BF" w:rsidP="00C21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DD3" w:rsidRDefault="001B5DD3"/>
    <w:sectPr w:rsidR="001B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53A2"/>
    <w:multiLevelType w:val="multilevel"/>
    <w:tmpl w:val="8200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D6EE7"/>
    <w:multiLevelType w:val="multilevel"/>
    <w:tmpl w:val="BEC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C5519"/>
    <w:multiLevelType w:val="multilevel"/>
    <w:tmpl w:val="E1DC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1709C"/>
    <w:multiLevelType w:val="multilevel"/>
    <w:tmpl w:val="A550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0F"/>
    <w:rsid w:val="001B5DD3"/>
    <w:rsid w:val="00700A0F"/>
    <w:rsid w:val="00C2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dialog-eduekb.ru/admin/ckfinder/userfiles/files/%D0%98%D0%B3%D1%80%D0%B0%20%D0%A1%D0%B5%D0%BA%D1%80%D0%B5%D1%82%D0%B8%D0%BA.doc" TargetMode="External"/><Relationship Id="rId18" Type="http://schemas.openxmlformats.org/officeDocument/2006/relationships/hyperlink" Target="http://dialog-eduekb.ru/admin/ckfinder/userfiles/files/%D0%98%D0%B3%D1%80%D0%B0%20%D1%83%20%D0%B1%D0%B0%D0%B1%D1%83%D1%88%D0%BA%D0%B8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ialog-eduekb.ru/admin/ckfinder/userfiles/files/%D0%98%D0%B3%D1%80%D0%B0%20%D0%A2%D1%83%D0%BC%D0%B0%D0%BD%D1%8B.doc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dialog-eduekb.ru/text_group/show/text_group119" TargetMode="External"/><Relationship Id="rId17" Type="http://schemas.openxmlformats.org/officeDocument/2006/relationships/hyperlink" Target="http://dialog-eduekb.ru/admin/ckfinder/userfiles/files/%D0%98%D0%B3%D1%80%D0%B0%20%D0%90%D1%81%D1%82%D1%80%D0%B0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dialog-eduekb.ru/admin/ckfinder/userfiles/files/%D0%98%D0%B3%D1%80%D0%B0%20%D0%AD%D1%85%D0%BE.doc" TargetMode="External"/><Relationship Id="rId20" Type="http://schemas.openxmlformats.org/officeDocument/2006/relationships/hyperlink" Target="http://dialog-eduekb.ru/admin/ckfinder/userfiles/files/%D0%98%D0%B3%D1%80%D0%B0%20%D0%9F%D0%BE%20%D1%83%D0%BB%D0%B8%D1%86%D0%B5%20%D0%B8%D0%B4%D1%83%D1%82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ialog-eduekb.ru/text_group/show/text_group1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log-eduekb.ru/admin/ckfinder/userfiles/files/%D0%98%D0%B3%D1%80%D0%B0%203.do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dialog-eduekb.ru/admin/ckfinder/userfiles/files/%D0%98%D0%B3%D1%80%D0%B0%20%D0%AF%20%D0%BF%D0%BE%D0%B4%D0%B0%D1%80%D1%8E%20%D1%82%D0%B5%D0%B1%D0%B5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dialog-eduekb.ru/admin/ckfinder/userfiles/files/%D0%98%D0%B3%D1%80%D0%B0%20%D0%A1%D0%BD%D0%B5%D0%B3%D0%BE%D0%B2%D0%B8%D0%BA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1773</Words>
  <Characters>10112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2014-05-14T03:38:00Z</dcterms:created>
  <dcterms:modified xsi:type="dcterms:W3CDTF">2014-05-14T03:41:00Z</dcterms:modified>
</cp:coreProperties>
</file>