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FE1" w:rsidRPr="00577FE1" w:rsidRDefault="00577FE1" w:rsidP="00577FE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К трем годам родители начинают замечать серьезные изменения в своем ребенке, он становится упрямым, капризным, вздорным. Улыбка умиления на лицах родителей сменяется выражением озабоченности, растерянности и некоторого раздражения. Многие не знают, что в это время происходит очень важный для ребенка психический процесс: это первое яркое выражение своего «Я», это его попытка самостоятельно отдалиться от матери, удлинить психологическую пуповину, научиться многое делать самому и как – то решать свои проблемы. Без психологического отделения от родителей ребенку сложно будет найти себя в этой жизни, выработать механизмы психологической адаптации и гибкого поведения в различных ситуациях.</w:t>
      </w:r>
    </w:p>
    <w:p w:rsidR="00577FE1" w:rsidRPr="00577FE1" w:rsidRDefault="00577FE1" w:rsidP="00577FE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Кризисы развития – это относительно короткие (от нескольких месяцев до года – двух) периоду в жизни, в течение которых человек заметно меняется, поднимается на новую жизненную ступень. Кризисы бывают не только в детстве (1 год, 3 года, 7 лет, 13 лет), так как личность человека развивается непрерывно. При этом всегда происходит смена периодов: относительно длинных и спокойных - стабильных и более коротких, бурных – критических, то есть кризисы – это переходы между стабильными периодами.</w:t>
      </w:r>
    </w:p>
    <w:p w:rsidR="00577FE1" w:rsidRPr="00577FE1" w:rsidRDefault="00577FE1" w:rsidP="00577FE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Взрослые способны понять, что с ними происходит, зная закономерности личностного развития. Родители не должны пугаться остроты протекания кризисов, это вовсе не отрицательный показатель. Напротив, яркое проявление ребенка в самоутверждении в новом возрастном качестве говорит о том, что в его психике сложились все возрастные новообразования для дальнейшего развития его личности и адаптивных способностей. И, наоборот, внешняя «бескризисность», создающая иллюзию благополучия, может быть обманчивой, свидетельствовать о том, что в развитии ребенка не произошло соответствующих изменений.</w:t>
      </w:r>
    </w:p>
    <w:p w:rsidR="00577FE1" w:rsidRPr="00577FE1" w:rsidRDefault="00577FE1" w:rsidP="00577FE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Таким образом, не надо пугаться кризисных проявлений, опасны проблемы непонимания, возникающие в этот момент у родителей и педагогов. Можно ли, действуя грамотно, смягчить проявление кризиса? Как помочь ребенку выйти из него, не внося в душу негативные качества: ведь упрямства – это крайняя степень проявления воли, необходимого для ребенка качества; капризность – демонстрация собственной значимости для других, ощущение своего «Я», эгоизм – в здоровом виде чувство </w:t>
      </w: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>«самостоятельности», собственное достоинство; агрессивность – крайняя форма самозащиты; замкнутость – неадекватная форма проявления здоровой осторожности, то есть необходимых для выживания в обществе качеств. Ребенок должен выйти из кризиса с набором положительных качеств, главная задача родителей и педагогов – не допустить закрепления их крайних проявлений.</w:t>
      </w:r>
    </w:p>
    <w:p w:rsidR="00577FE1" w:rsidRPr="00577FE1" w:rsidRDefault="00577FE1" w:rsidP="00577FE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Что необходимо знать воспитателям и родителям о детском упрямстве и капризности:</w:t>
      </w:r>
    </w:p>
    <w:p w:rsidR="00577FE1" w:rsidRPr="00577FE1" w:rsidRDefault="00577FE1" w:rsidP="00577FE1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Период упрямства и капризности начинается примерно с 18 месяцев;</w:t>
      </w:r>
    </w:p>
    <w:p w:rsidR="00577FE1" w:rsidRPr="00577FE1" w:rsidRDefault="00577FE1" w:rsidP="00577FE1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Как правило, фаза эта заканчивается к 3.5 – 4 годам (случайные приступы упрямства в более старшем возрасте – тоже вещь вполне нормальная);</w:t>
      </w:r>
    </w:p>
    <w:p w:rsidR="00577FE1" w:rsidRPr="00577FE1" w:rsidRDefault="00577FE1" w:rsidP="00577FE1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Пик упрямства приходится на 2.5 – 3 года жизни;</w:t>
      </w:r>
    </w:p>
    <w:p w:rsidR="00577FE1" w:rsidRPr="00577FE1" w:rsidRDefault="00577FE1" w:rsidP="00577FE1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Мальчики упрямятся сильнее, чем девочки.</w:t>
      </w:r>
    </w:p>
    <w:p w:rsidR="00577FE1" w:rsidRPr="00577FE1" w:rsidRDefault="00577FE1" w:rsidP="00577FE1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Девочки капризничают чаще, чем мальчики.</w:t>
      </w:r>
    </w:p>
    <w:p w:rsidR="00577FE1" w:rsidRPr="00577FE1" w:rsidRDefault="00577FE1" w:rsidP="00577FE1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В кризисный период приступы упрямства и капризности случаются у детей по 5 раз в день (у некоторых – до 19 раз);</w:t>
      </w:r>
    </w:p>
    <w:p w:rsidR="00577FE1" w:rsidRPr="00577FE1" w:rsidRDefault="00577FE1" w:rsidP="00577FE1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Если дети по достижении 4 лет все еще продолжают часто упрямиться и капризничать, то вероятнее всего речь идет о «фиксированном» упрямстве,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ребенка, нередко ради своего спокойствия.</w:t>
      </w:r>
    </w:p>
    <w:p w:rsidR="00577FE1" w:rsidRPr="00577FE1" w:rsidRDefault="00577FE1" w:rsidP="00577FE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Что могут сделать родители:</w:t>
      </w:r>
    </w:p>
    <w:p w:rsidR="00577FE1" w:rsidRPr="00577FE1" w:rsidRDefault="00577FE1" w:rsidP="00577FE1">
      <w:pPr>
        <w:numPr>
          <w:ilvl w:val="0"/>
          <w:numId w:val="2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Не придавайте большого значения упрямству и капризности. Примите это как необходимость.</w:t>
      </w:r>
    </w:p>
    <w:p w:rsidR="00577FE1" w:rsidRPr="00577FE1" w:rsidRDefault="00577FE1" w:rsidP="00577FE1">
      <w:pPr>
        <w:numPr>
          <w:ilvl w:val="0"/>
          <w:numId w:val="2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Во время приступа упрямства оставайтесь рядом, дайте ребенку почувствовать, что вы его понимаете.</w:t>
      </w:r>
    </w:p>
    <w:p w:rsidR="00577FE1" w:rsidRPr="00577FE1" w:rsidRDefault="00577FE1" w:rsidP="00577FE1">
      <w:pPr>
        <w:numPr>
          <w:ilvl w:val="0"/>
          <w:numId w:val="2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Не пытайтесь во время приступа что – то внушать ребенку. Это бесполезно. Ругань не имеет смысла, шлепки еще сильнее будоражат.</w:t>
      </w:r>
    </w:p>
    <w:p w:rsidR="00577FE1" w:rsidRPr="00577FE1" w:rsidRDefault="00577FE1" w:rsidP="00577FE1">
      <w:pPr>
        <w:numPr>
          <w:ilvl w:val="0"/>
          <w:numId w:val="2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Истеричность и капризность требуют зрителей, не прибегайте к помощи посторонних: «Посмотрите, какая плохая девочка, ай-я-яй!». Ребенку только это и нужно.</w:t>
      </w:r>
    </w:p>
    <w:p w:rsidR="00577FE1" w:rsidRPr="00577FE1" w:rsidRDefault="00577FE1" w:rsidP="00577FE1">
      <w:pPr>
        <w:numPr>
          <w:ilvl w:val="0"/>
          <w:numId w:val="2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>Не сдавайтесь даже тогда, когда приступ у ребенка протекает в общественном месте. Чаще всего помогает только одно – взять его за руку и увести.</w:t>
      </w:r>
    </w:p>
    <w:p w:rsidR="00577FE1" w:rsidRPr="00577FE1" w:rsidRDefault="00577FE1" w:rsidP="00577FE1">
      <w:pPr>
        <w:numPr>
          <w:ilvl w:val="0"/>
          <w:numId w:val="2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Постарайтесь схитрить: «Ох, какая у меня есть интересная игрушка, книжка, штучка!», «А что это за окном ворона делает?» - подобные маневры заинтересуют и отвлекут.</w:t>
      </w:r>
    </w:p>
    <w:p w:rsidR="00577FE1" w:rsidRPr="00577FE1" w:rsidRDefault="00577FE1" w:rsidP="00577FE1">
      <w:pPr>
        <w:numPr>
          <w:ilvl w:val="0"/>
          <w:numId w:val="2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Будьте в поведении с ребенком настойчивы. Если вы сказали «Нет», оставайтесь и дальше при этом мнении.</w:t>
      </w:r>
    </w:p>
    <w:p w:rsidR="00577FE1" w:rsidRPr="00577FE1" w:rsidRDefault="00577FE1" w:rsidP="00577FE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  <w:u w:val="single"/>
        </w:rPr>
        <w:t>Я сам!</w:t>
      </w:r>
    </w:p>
    <w:p w:rsidR="00577FE1" w:rsidRPr="00577FE1" w:rsidRDefault="00577FE1" w:rsidP="00577FE1">
      <w:pPr>
        <w:spacing w:after="0" w:line="309" w:lineRule="atLeast"/>
        <w:ind w:left="686" w:right="686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Я негативен и упрям,</w:t>
      </w:r>
    </w:p>
    <w:p w:rsidR="00577FE1" w:rsidRPr="00577FE1" w:rsidRDefault="00577FE1" w:rsidP="00577FE1">
      <w:pPr>
        <w:spacing w:after="0" w:line="309" w:lineRule="atLeast"/>
        <w:ind w:left="686" w:right="686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Строптив и своеволен,</w:t>
      </w:r>
    </w:p>
    <w:p w:rsidR="00577FE1" w:rsidRPr="00577FE1" w:rsidRDefault="00577FE1" w:rsidP="00577FE1">
      <w:pPr>
        <w:spacing w:after="0" w:line="309" w:lineRule="atLeast"/>
        <w:ind w:left="686" w:right="686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Средою социальной я</w:t>
      </w:r>
    </w:p>
    <w:p w:rsidR="00577FE1" w:rsidRPr="00577FE1" w:rsidRDefault="00577FE1" w:rsidP="00577FE1">
      <w:pPr>
        <w:spacing w:after="0" w:line="309" w:lineRule="atLeast"/>
        <w:ind w:left="686" w:right="686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Ужасно недоволен.</w:t>
      </w:r>
    </w:p>
    <w:p w:rsidR="00577FE1" w:rsidRPr="00577FE1" w:rsidRDefault="00577FE1" w:rsidP="00577FE1">
      <w:pPr>
        <w:spacing w:after="0" w:line="309" w:lineRule="atLeast"/>
        <w:ind w:left="686" w:right="686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Вы не даете мне шагнуть,</w:t>
      </w:r>
    </w:p>
    <w:p w:rsidR="00577FE1" w:rsidRPr="00577FE1" w:rsidRDefault="00577FE1" w:rsidP="00577FE1">
      <w:pPr>
        <w:spacing w:after="0" w:line="309" w:lineRule="atLeast"/>
        <w:ind w:left="686" w:right="686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Всегда помочь готовы.</w:t>
      </w:r>
    </w:p>
    <w:p w:rsidR="00577FE1" w:rsidRPr="00577FE1" w:rsidRDefault="00577FE1" w:rsidP="00577FE1">
      <w:pPr>
        <w:spacing w:after="0" w:line="309" w:lineRule="atLeast"/>
        <w:ind w:left="686" w:right="686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О боже! Как же тяжелы</w:t>
      </w:r>
    </w:p>
    <w:p w:rsidR="00577FE1" w:rsidRPr="00577FE1" w:rsidRDefault="00577FE1" w:rsidP="00577FE1">
      <w:pPr>
        <w:spacing w:after="0" w:line="309" w:lineRule="atLeast"/>
        <w:ind w:left="686" w:right="686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Сердечные оковы.</w:t>
      </w:r>
    </w:p>
    <w:p w:rsidR="00577FE1" w:rsidRPr="00577FE1" w:rsidRDefault="00577FE1" w:rsidP="00577FE1">
      <w:pPr>
        <w:spacing w:after="0" w:line="309" w:lineRule="atLeast"/>
        <w:ind w:left="686" w:right="686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Система «Я» кипит во мне,</w:t>
      </w:r>
    </w:p>
    <w:p w:rsidR="00577FE1" w:rsidRPr="00577FE1" w:rsidRDefault="00577FE1" w:rsidP="00577FE1">
      <w:pPr>
        <w:spacing w:after="0" w:line="309" w:lineRule="atLeast"/>
        <w:ind w:left="686" w:right="686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Хочу кричать повсюду:</w:t>
      </w:r>
    </w:p>
    <w:p w:rsidR="00577FE1" w:rsidRPr="00577FE1" w:rsidRDefault="00577FE1" w:rsidP="00577FE1">
      <w:pPr>
        <w:spacing w:after="0" w:line="309" w:lineRule="atLeast"/>
        <w:ind w:left="686" w:right="686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Я – самость, братцы, я живу,</w:t>
      </w:r>
    </w:p>
    <w:p w:rsidR="00577FE1" w:rsidRPr="00577FE1" w:rsidRDefault="00577FE1" w:rsidP="00577FE1">
      <w:pPr>
        <w:spacing w:after="0" w:line="309" w:lineRule="atLeast"/>
        <w:ind w:left="686" w:right="686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Хочу! Могу! И буду!</w:t>
      </w:r>
    </w:p>
    <w:p w:rsidR="00577FE1" w:rsidRPr="00577FE1" w:rsidRDefault="00577FE1" w:rsidP="00577FE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77FE1">
        <w:rPr>
          <w:rFonts w:ascii="Times New Roman" w:eastAsia="Times New Roman" w:hAnsi="Times New Roman" w:cs="Times New Roman"/>
          <w:color w:val="464646"/>
          <w:sz w:val="32"/>
          <w:szCs w:val="32"/>
        </w:rPr>
        <w:t>(Булдакова Л. А.)</w:t>
      </w:r>
    </w:p>
    <w:p w:rsidR="00462679" w:rsidRPr="00577FE1" w:rsidRDefault="00462679">
      <w:pPr>
        <w:rPr>
          <w:rFonts w:ascii="Times New Roman" w:hAnsi="Times New Roman" w:cs="Times New Roman"/>
          <w:sz w:val="32"/>
          <w:szCs w:val="32"/>
        </w:rPr>
      </w:pPr>
    </w:p>
    <w:sectPr w:rsidR="00462679" w:rsidRPr="00577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A5FE0"/>
    <w:multiLevelType w:val="multilevel"/>
    <w:tmpl w:val="B2F0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2C79CA"/>
    <w:multiLevelType w:val="multilevel"/>
    <w:tmpl w:val="58AA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77FE1"/>
    <w:rsid w:val="00462679"/>
    <w:rsid w:val="0057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x">
    <w:name w:val="stx"/>
    <w:basedOn w:val="a"/>
    <w:rsid w:val="00577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0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698</Words>
  <Characters>3983</Characters>
  <Application>Microsoft Office Word</Application>
  <DocSecurity>0</DocSecurity>
  <Lines>33</Lines>
  <Paragraphs>9</Paragraphs>
  <ScaleCrop>false</ScaleCrop>
  <Company>Microsoft</Company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2014-04-27T14:10:00Z</dcterms:created>
  <dcterms:modified xsi:type="dcterms:W3CDTF">2014-04-27T14:11:00Z</dcterms:modified>
</cp:coreProperties>
</file>